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E9A" w:rsidRDefault="00926E9A" w:rsidP="00926E9A">
      <w:pPr>
        <w:pStyle w:val="TOC"/>
        <w:jc w:val="center"/>
        <w:rPr>
          <w:lang w:val="zh-CN"/>
        </w:rPr>
      </w:pPr>
    </w:p>
    <w:p w:rsidR="00926E9A" w:rsidRDefault="00926E9A" w:rsidP="00926E9A">
      <w:pPr>
        <w:pStyle w:val="TOC"/>
        <w:jc w:val="center"/>
        <w:rPr>
          <w:lang w:val="zh-CN"/>
        </w:rPr>
      </w:pPr>
      <w:r>
        <w:rPr>
          <w:rFonts w:hint="eastAsia"/>
          <w:noProof/>
        </w:rPr>
        <w:drawing>
          <wp:inline distT="0" distB="0" distL="0" distR="0">
            <wp:extent cx="3572256" cy="844296"/>
            <wp:effectExtent l="19050" t="0" r="9144" b="0"/>
            <wp:docPr id="1" name="图片 0" descr="农大徽标报材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农大徽标报材料.jpg"/>
                    <pic:cNvPicPr/>
                  </pic:nvPicPr>
                  <pic:blipFill>
                    <a:blip r:embed="rId7" cstate="print"/>
                    <a:stretch>
                      <a:fillRect/>
                    </a:stretch>
                  </pic:blipFill>
                  <pic:spPr>
                    <a:xfrm>
                      <a:off x="0" y="0"/>
                      <a:ext cx="3572256" cy="844296"/>
                    </a:xfrm>
                    <a:prstGeom prst="rect">
                      <a:avLst/>
                    </a:prstGeom>
                  </pic:spPr>
                </pic:pic>
              </a:graphicData>
            </a:graphic>
          </wp:inline>
        </w:drawing>
      </w:r>
    </w:p>
    <w:p w:rsidR="00926E9A" w:rsidRPr="003034DA" w:rsidRDefault="003034DA" w:rsidP="00926E9A">
      <w:pPr>
        <w:pStyle w:val="2"/>
        <w:jc w:val="center"/>
        <w:rPr>
          <w:kern w:val="36"/>
          <w:sz w:val="48"/>
          <w:szCs w:val="48"/>
        </w:rPr>
      </w:pPr>
      <w:r w:rsidRPr="003034DA">
        <w:rPr>
          <w:rFonts w:ascii="宋体" w:eastAsia="宋体" w:hAnsi="宋体" w:hint="eastAsia"/>
          <w:kern w:val="36"/>
          <w:sz w:val="48"/>
          <w:szCs w:val="48"/>
        </w:rPr>
        <w:t>精准扶贫相关文件学习</w:t>
      </w:r>
      <w:r w:rsidR="00C60A88">
        <w:rPr>
          <w:rFonts w:ascii="宋体" w:eastAsia="宋体" w:hAnsi="宋体" w:hint="eastAsia"/>
          <w:kern w:val="36"/>
          <w:sz w:val="48"/>
          <w:szCs w:val="48"/>
        </w:rPr>
        <w:t>摘编</w:t>
      </w:r>
    </w:p>
    <w:p w:rsidR="00926E9A" w:rsidRPr="00926E9A" w:rsidRDefault="00926E9A" w:rsidP="00926E9A"/>
    <w:p w:rsidR="00926E9A" w:rsidRDefault="00926E9A" w:rsidP="00926E9A">
      <w:pPr>
        <w:rPr>
          <w:lang w:val="zh-CN"/>
        </w:rPr>
      </w:pPr>
    </w:p>
    <w:p w:rsidR="00926E9A" w:rsidRDefault="00926E9A" w:rsidP="00926E9A">
      <w:pPr>
        <w:rPr>
          <w:lang w:val="zh-CN"/>
        </w:rPr>
      </w:pPr>
    </w:p>
    <w:p w:rsidR="00926E9A" w:rsidRDefault="00926E9A" w:rsidP="00926E9A">
      <w:pPr>
        <w:rPr>
          <w:lang w:val="zh-CN"/>
        </w:rPr>
      </w:pPr>
    </w:p>
    <w:p w:rsidR="00926E9A" w:rsidRDefault="00926E9A" w:rsidP="00926E9A">
      <w:pPr>
        <w:rPr>
          <w:lang w:val="zh-CN"/>
        </w:rPr>
      </w:pPr>
    </w:p>
    <w:p w:rsidR="00926E9A" w:rsidRDefault="00926E9A" w:rsidP="00926E9A">
      <w:pPr>
        <w:rPr>
          <w:lang w:val="zh-CN"/>
        </w:rPr>
      </w:pPr>
    </w:p>
    <w:p w:rsidR="00926E9A" w:rsidRDefault="00926E9A" w:rsidP="00926E9A">
      <w:pPr>
        <w:rPr>
          <w:lang w:val="zh-CN"/>
        </w:rPr>
      </w:pPr>
    </w:p>
    <w:p w:rsidR="00926E9A" w:rsidRDefault="00926E9A" w:rsidP="00926E9A">
      <w:pPr>
        <w:rPr>
          <w:lang w:val="zh-CN"/>
        </w:rPr>
      </w:pPr>
    </w:p>
    <w:p w:rsidR="00926E9A" w:rsidRDefault="00926E9A" w:rsidP="00926E9A">
      <w:pPr>
        <w:rPr>
          <w:lang w:val="zh-CN"/>
        </w:rPr>
      </w:pPr>
    </w:p>
    <w:p w:rsidR="00CE712D" w:rsidRDefault="00CE712D" w:rsidP="00926E9A">
      <w:pPr>
        <w:rPr>
          <w:lang w:val="zh-CN"/>
        </w:rPr>
      </w:pPr>
    </w:p>
    <w:p w:rsidR="00926E9A" w:rsidRDefault="00926E9A" w:rsidP="00926E9A">
      <w:pPr>
        <w:rPr>
          <w:lang w:val="zh-CN"/>
        </w:rPr>
      </w:pPr>
    </w:p>
    <w:p w:rsidR="00926E9A" w:rsidRDefault="00926E9A" w:rsidP="00926E9A">
      <w:pPr>
        <w:rPr>
          <w:lang w:val="zh-CN"/>
        </w:rPr>
      </w:pPr>
    </w:p>
    <w:p w:rsidR="00926E9A" w:rsidRDefault="00926E9A" w:rsidP="00926E9A">
      <w:pPr>
        <w:rPr>
          <w:lang w:val="zh-CN"/>
        </w:rPr>
      </w:pPr>
    </w:p>
    <w:p w:rsidR="00926E9A" w:rsidRDefault="00926E9A" w:rsidP="00926E9A">
      <w:pPr>
        <w:rPr>
          <w:lang w:val="zh-CN"/>
        </w:rPr>
      </w:pPr>
    </w:p>
    <w:p w:rsidR="00926E9A" w:rsidRDefault="00926E9A" w:rsidP="00926E9A">
      <w:pPr>
        <w:rPr>
          <w:lang w:val="zh-CN"/>
        </w:rPr>
      </w:pPr>
    </w:p>
    <w:p w:rsidR="00926E9A" w:rsidRDefault="00926E9A" w:rsidP="00926E9A">
      <w:pPr>
        <w:rPr>
          <w:lang w:val="zh-CN"/>
        </w:rPr>
      </w:pPr>
    </w:p>
    <w:p w:rsidR="00926E9A" w:rsidRDefault="00926E9A" w:rsidP="00926E9A">
      <w:pPr>
        <w:rPr>
          <w:lang w:val="zh-CN"/>
        </w:rPr>
      </w:pPr>
    </w:p>
    <w:p w:rsidR="00926E9A" w:rsidRDefault="00926E9A" w:rsidP="00926E9A">
      <w:pPr>
        <w:rPr>
          <w:lang w:val="zh-CN"/>
        </w:rPr>
      </w:pPr>
    </w:p>
    <w:p w:rsidR="00926E9A" w:rsidRDefault="00926E9A" w:rsidP="00926E9A">
      <w:pPr>
        <w:rPr>
          <w:lang w:val="zh-CN"/>
        </w:rPr>
      </w:pPr>
    </w:p>
    <w:p w:rsidR="00926E9A" w:rsidRPr="00926E9A" w:rsidRDefault="00926E9A" w:rsidP="00926E9A">
      <w:pPr>
        <w:jc w:val="center"/>
        <w:rPr>
          <w:sz w:val="36"/>
          <w:szCs w:val="36"/>
          <w:lang w:val="zh-CN"/>
        </w:rPr>
      </w:pPr>
      <w:r w:rsidRPr="00926E9A">
        <w:rPr>
          <w:rFonts w:hint="eastAsia"/>
          <w:sz w:val="36"/>
          <w:szCs w:val="36"/>
          <w:lang w:val="zh-CN"/>
        </w:rPr>
        <w:t>2017</w:t>
      </w:r>
      <w:r w:rsidRPr="00926E9A">
        <w:rPr>
          <w:rFonts w:hint="eastAsia"/>
          <w:sz w:val="36"/>
          <w:szCs w:val="36"/>
          <w:lang w:val="zh-CN"/>
        </w:rPr>
        <w:t>年</w:t>
      </w:r>
      <w:r w:rsidRPr="00926E9A">
        <w:rPr>
          <w:rFonts w:hint="eastAsia"/>
          <w:sz w:val="36"/>
          <w:szCs w:val="36"/>
          <w:lang w:val="zh-CN"/>
        </w:rPr>
        <w:t>7</w:t>
      </w:r>
      <w:r w:rsidRPr="00926E9A">
        <w:rPr>
          <w:rFonts w:hint="eastAsia"/>
          <w:sz w:val="36"/>
          <w:szCs w:val="36"/>
          <w:lang w:val="zh-CN"/>
        </w:rPr>
        <w:t>月</w:t>
      </w:r>
    </w:p>
    <w:p w:rsidR="00926E9A" w:rsidRDefault="00926E9A" w:rsidP="00926E9A">
      <w:pPr>
        <w:rPr>
          <w:lang w:val="zh-CN"/>
        </w:rPr>
      </w:pPr>
    </w:p>
    <w:p w:rsidR="00926E9A" w:rsidRDefault="00926E9A" w:rsidP="00926E9A">
      <w:pPr>
        <w:rPr>
          <w:lang w:val="zh-CN"/>
        </w:rPr>
      </w:pPr>
    </w:p>
    <w:p w:rsidR="00926E9A" w:rsidRDefault="00926E9A" w:rsidP="00926E9A">
      <w:pPr>
        <w:rPr>
          <w:lang w:val="zh-CN"/>
        </w:rPr>
      </w:pPr>
    </w:p>
    <w:p w:rsidR="00926E9A" w:rsidRPr="00926E9A" w:rsidRDefault="00926E9A" w:rsidP="00926E9A">
      <w:pPr>
        <w:rPr>
          <w:lang w:val="zh-CN"/>
        </w:rPr>
      </w:pPr>
    </w:p>
    <w:sdt>
      <w:sdtPr>
        <w:rPr>
          <w:rFonts w:asciiTheme="minorHAnsi" w:eastAsiaTheme="minorEastAsia" w:hAnsiTheme="minorHAnsi" w:cstheme="minorBidi"/>
          <w:b w:val="0"/>
          <w:bCs w:val="0"/>
          <w:color w:val="auto"/>
          <w:kern w:val="2"/>
          <w:sz w:val="21"/>
          <w:szCs w:val="22"/>
          <w:lang w:val="zh-CN"/>
        </w:rPr>
        <w:id w:val="30287689"/>
        <w:docPartObj>
          <w:docPartGallery w:val="Table of Contents"/>
          <w:docPartUnique/>
        </w:docPartObj>
      </w:sdtPr>
      <w:sdtEndPr>
        <w:rPr>
          <w:rFonts w:ascii="仿宋" w:eastAsia="仿宋" w:hAnsi="仿宋" w:hint="eastAsia"/>
          <w:lang w:val="en-US"/>
        </w:rPr>
      </w:sdtEndPr>
      <w:sdtContent>
        <w:p w:rsidR="00926E9A" w:rsidRDefault="00926E9A" w:rsidP="00926E9A">
          <w:pPr>
            <w:pStyle w:val="TOC"/>
            <w:rPr>
              <w:lang w:val="zh-CN"/>
            </w:rPr>
          </w:pPr>
        </w:p>
        <w:p w:rsidR="00926E9A" w:rsidRDefault="00926E9A" w:rsidP="00926E9A">
          <w:pPr>
            <w:pStyle w:val="TOC"/>
            <w:jc w:val="center"/>
          </w:pPr>
          <w:r w:rsidRPr="00CE712D">
            <w:rPr>
              <w:sz w:val="32"/>
              <w:lang w:val="zh-CN"/>
            </w:rPr>
            <w:t>目</w:t>
          </w:r>
          <w:r w:rsidRPr="00CE712D">
            <w:rPr>
              <w:rFonts w:hint="eastAsia"/>
              <w:sz w:val="32"/>
              <w:lang w:val="zh-CN"/>
            </w:rPr>
            <w:t xml:space="preserve"> </w:t>
          </w:r>
          <w:r w:rsidR="00CE712D" w:rsidRPr="00CE712D">
            <w:rPr>
              <w:rFonts w:hint="eastAsia"/>
              <w:sz w:val="32"/>
              <w:lang w:val="zh-CN"/>
            </w:rPr>
            <w:t xml:space="preserve"> </w:t>
          </w:r>
          <w:r w:rsidRPr="00CE712D">
            <w:rPr>
              <w:sz w:val="32"/>
              <w:lang w:val="zh-CN"/>
            </w:rPr>
            <w:t>录</w:t>
          </w:r>
        </w:p>
        <w:p w:rsidR="00926E9A" w:rsidRPr="00C60A88" w:rsidRDefault="00C12445">
          <w:pPr>
            <w:pStyle w:val="20"/>
            <w:tabs>
              <w:tab w:val="right" w:leader="dot" w:pos="8296"/>
            </w:tabs>
            <w:rPr>
              <w:rFonts w:ascii="仿宋" w:eastAsia="仿宋" w:hAnsi="仿宋"/>
              <w:noProof/>
              <w:sz w:val="28"/>
              <w:szCs w:val="28"/>
            </w:rPr>
          </w:pPr>
          <w:r w:rsidRPr="00C60A88">
            <w:rPr>
              <w:rFonts w:ascii="仿宋" w:eastAsia="仿宋" w:hAnsi="仿宋" w:hint="eastAsia"/>
              <w:sz w:val="28"/>
              <w:szCs w:val="28"/>
            </w:rPr>
            <w:fldChar w:fldCharType="begin"/>
          </w:r>
          <w:r w:rsidR="00926E9A" w:rsidRPr="00C60A88">
            <w:rPr>
              <w:rFonts w:ascii="仿宋" w:eastAsia="仿宋" w:hAnsi="仿宋" w:hint="eastAsia"/>
              <w:sz w:val="28"/>
              <w:szCs w:val="28"/>
            </w:rPr>
            <w:instrText xml:space="preserve"> TOC \o "1-3" \h \z \u </w:instrText>
          </w:r>
          <w:r w:rsidRPr="00C60A88">
            <w:rPr>
              <w:rFonts w:ascii="仿宋" w:eastAsia="仿宋" w:hAnsi="仿宋" w:hint="eastAsia"/>
              <w:sz w:val="28"/>
              <w:szCs w:val="28"/>
            </w:rPr>
            <w:fldChar w:fldCharType="separate"/>
          </w:r>
          <w:hyperlink w:anchor="_Toc487034642" w:history="1"/>
        </w:p>
        <w:p w:rsidR="00926E9A" w:rsidRPr="00C60A88" w:rsidRDefault="00C12445">
          <w:pPr>
            <w:pStyle w:val="20"/>
            <w:tabs>
              <w:tab w:val="right" w:leader="dot" w:pos="8296"/>
            </w:tabs>
            <w:rPr>
              <w:rFonts w:ascii="仿宋" w:eastAsia="仿宋" w:hAnsi="仿宋"/>
              <w:noProof/>
              <w:sz w:val="28"/>
              <w:szCs w:val="28"/>
            </w:rPr>
          </w:pPr>
          <w:hyperlink w:anchor="_Toc487034644" w:history="1">
            <w:r w:rsidR="00926E9A" w:rsidRPr="00C60A88">
              <w:rPr>
                <w:rStyle w:val="a7"/>
                <w:rFonts w:ascii="仿宋" w:eastAsia="仿宋" w:hAnsi="仿宋" w:hint="eastAsia"/>
                <w:noProof/>
                <w:kern w:val="36"/>
                <w:sz w:val="28"/>
                <w:szCs w:val="28"/>
              </w:rPr>
              <w:t>《中共中央、国务院关于打赢脱贫攻坚战的决定》核心内容</w:t>
            </w:r>
            <w:r w:rsidR="00926E9A" w:rsidRPr="00C60A88">
              <w:rPr>
                <w:rFonts w:ascii="仿宋" w:eastAsia="仿宋" w:hAnsi="仿宋" w:hint="eastAsia"/>
                <w:noProof/>
                <w:webHidden/>
                <w:sz w:val="28"/>
                <w:szCs w:val="28"/>
              </w:rPr>
              <w:tab/>
            </w:r>
            <w:r w:rsidRPr="00C60A88">
              <w:rPr>
                <w:rFonts w:ascii="仿宋" w:eastAsia="仿宋" w:hAnsi="仿宋" w:hint="eastAsia"/>
                <w:noProof/>
                <w:webHidden/>
                <w:sz w:val="28"/>
                <w:szCs w:val="28"/>
              </w:rPr>
              <w:fldChar w:fldCharType="begin"/>
            </w:r>
            <w:r w:rsidR="00926E9A" w:rsidRPr="00C60A88">
              <w:rPr>
                <w:rFonts w:ascii="仿宋" w:eastAsia="仿宋" w:hAnsi="仿宋" w:hint="eastAsia"/>
                <w:noProof/>
                <w:webHidden/>
                <w:sz w:val="28"/>
                <w:szCs w:val="28"/>
              </w:rPr>
              <w:instrText xml:space="preserve"> PAGEREF _Toc487034644 \h </w:instrText>
            </w:r>
            <w:r w:rsidRPr="00C60A88">
              <w:rPr>
                <w:rFonts w:ascii="仿宋" w:eastAsia="仿宋" w:hAnsi="仿宋" w:hint="eastAsia"/>
                <w:noProof/>
                <w:webHidden/>
                <w:sz w:val="28"/>
                <w:szCs w:val="28"/>
              </w:rPr>
            </w:r>
            <w:r w:rsidRPr="00C60A88">
              <w:rPr>
                <w:rFonts w:ascii="仿宋" w:eastAsia="仿宋" w:hAnsi="仿宋" w:hint="eastAsia"/>
                <w:noProof/>
                <w:webHidden/>
                <w:sz w:val="28"/>
                <w:szCs w:val="28"/>
              </w:rPr>
              <w:fldChar w:fldCharType="separate"/>
            </w:r>
            <w:r w:rsidR="00223CE2">
              <w:rPr>
                <w:rFonts w:ascii="仿宋" w:eastAsia="仿宋" w:hAnsi="仿宋"/>
                <w:noProof/>
                <w:webHidden/>
                <w:sz w:val="28"/>
                <w:szCs w:val="28"/>
              </w:rPr>
              <w:t>3</w:t>
            </w:r>
            <w:r w:rsidRPr="00C60A88">
              <w:rPr>
                <w:rFonts w:ascii="仿宋" w:eastAsia="仿宋" w:hAnsi="仿宋" w:hint="eastAsia"/>
                <w:noProof/>
                <w:webHidden/>
                <w:sz w:val="28"/>
                <w:szCs w:val="28"/>
              </w:rPr>
              <w:fldChar w:fldCharType="end"/>
            </w:r>
          </w:hyperlink>
        </w:p>
        <w:p w:rsidR="00926E9A" w:rsidRPr="00C60A88" w:rsidRDefault="00C12445">
          <w:pPr>
            <w:pStyle w:val="20"/>
            <w:tabs>
              <w:tab w:val="right" w:leader="dot" w:pos="8296"/>
            </w:tabs>
            <w:rPr>
              <w:rFonts w:ascii="仿宋" w:eastAsia="仿宋" w:hAnsi="仿宋"/>
              <w:noProof/>
              <w:sz w:val="28"/>
              <w:szCs w:val="28"/>
            </w:rPr>
          </w:pPr>
          <w:hyperlink w:anchor="_Toc487034645" w:history="1">
            <w:r w:rsidR="00926E9A" w:rsidRPr="00C60A88">
              <w:rPr>
                <w:rStyle w:val="a7"/>
                <w:rFonts w:ascii="仿宋" w:eastAsia="仿宋" w:hAnsi="仿宋" w:hint="eastAsia"/>
                <w:noProof/>
                <w:kern w:val="36"/>
                <w:sz w:val="28"/>
                <w:szCs w:val="28"/>
              </w:rPr>
              <w:t>《中共安徽省委  安徽省人民政府关于坚决打赢脱贫攻坚战的决定》主要内容</w:t>
            </w:r>
            <w:r w:rsidR="00926E9A" w:rsidRPr="00C60A88">
              <w:rPr>
                <w:rFonts w:ascii="仿宋" w:eastAsia="仿宋" w:hAnsi="仿宋" w:hint="eastAsia"/>
                <w:noProof/>
                <w:webHidden/>
                <w:sz w:val="28"/>
                <w:szCs w:val="28"/>
              </w:rPr>
              <w:tab/>
            </w:r>
            <w:r w:rsidRPr="00C60A88">
              <w:rPr>
                <w:rFonts w:ascii="仿宋" w:eastAsia="仿宋" w:hAnsi="仿宋" w:hint="eastAsia"/>
                <w:noProof/>
                <w:webHidden/>
                <w:sz w:val="28"/>
                <w:szCs w:val="28"/>
              </w:rPr>
              <w:fldChar w:fldCharType="begin"/>
            </w:r>
            <w:r w:rsidR="00926E9A" w:rsidRPr="00C60A88">
              <w:rPr>
                <w:rFonts w:ascii="仿宋" w:eastAsia="仿宋" w:hAnsi="仿宋" w:hint="eastAsia"/>
                <w:noProof/>
                <w:webHidden/>
                <w:sz w:val="28"/>
                <w:szCs w:val="28"/>
              </w:rPr>
              <w:instrText xml:space="preserve"> PAGEREF _Toc487034645 \h </w:instrText>
            </w:r>
            <w:r w:rsidRPr="00C60A88">
              <w:rPr>
                <w:rFonts w:ascii="仿宋" w:eastAsia="仿宋" w:hAnsi="仿宋" w:hint="eastAsia"/>
                <w:noProof/>
                <w:webHidden/>
                <w:sz w:val="28"/>
                <w:szCs w:val="28"/>
              </w:rPr>
            </w:r>
            <w:r w:rsidRPr="00C60A88">
              <w:rPr>
                <w:rFonts w:ascii="仿宋" w:eastAsia="仿宋" w:hAnsi="仿宋" w:hint="eastAsia"/>
                <w:noProof/>
                <w:webHidden/>
                <w:sz w:val="28"/>
                <w:szCs w:val="28"/>
              </w:rPr>
              <w:fldChar w:fldCharType="separate"/>
            </w:r>
            <w:r w:rsidR="00223CE2">
              <w:rPr>
                <w:rFonts w:ascii="仿宋" w:eastAsia="仿宋" w:hAnsi="仿宋"/>
                <w:noProof/>
                <w:webHidden/>
                <w:sz w:val="28"/>
                <w:szCs w:val="28"/>
              </w:rPr>
              <w:t>8</w:t>
            </w:r>
            <w:r w:rsidRPr="00C60A88">
              <w:rPr>
                <w:rFonts w:ascii="仿宋" w:eastAsia="仿宋" w:hAnsi="仿宋" w:hint="eastAsia"/>
                <w:noProof/>
                <w:webHidden/>
                <w:sz w:val="28"/>
                <w:szCs w:val="28"/>
              </w:rPr>
              <w:fldChar w:fldCharType="end"/>
            </w:r>
          </w:hyperlink>
        </w:p>
        <w:p w:rsidR="00926E9A" w:rsidRPr="00C60A88" w:rsidRDefault="00C12445">
          <w:pPr>
            <w:pStyle w:val="20"/>
            <w:tabs>
              <w:tab w:val="right" w:leader="dot" w:pos="8296"/>
            </w:tabs>
            <w:rPr>
              <w:rFonts w:ascii="仿宋" w:eastAsia="仿宋" w:hAnsi="仿宋"/>
              <w:noProof/>
              <w:sz w:val="28"/>
              <w:szCs w:val="28"/>
            </w:rPr>
          </w:pPr>
          <w:hyperlink w:anchor="_Toc487034646" w:history="1">
            <w:r w:rsidR="00926E9A" w:rsidRPr="00C60A88">
              <w:rPr>
                <w:rStyle w:val="a7"/>
                <w:rFonts w:ascii="仿宋" w:eastAsia="仿宋" w:hAnsi="仿宋" w:hint="eastAsia"/>
                <w:noProof/>
                <w:sz w:val="28"/>
                <w:szCs w:val="28"/>
                <w:shd w:val="clear" w:color="auto" w:fill="FFFFFF"/>
              </w:rPr>
              <w:t>省教育厅《</w:t>
            </w:r>
            <w:r w:rsidR="00926E9A" w:rsidRPr="00C60A88">
              <w:rPr>
                <w:rStyle w:val="a7"/>
                <w:rFonts w:ascii="仿宋" w:eastAsia="仿宋" w:hAnsi="仿宋" w:hint="eastAsia"/>
                <w:noProof/>
                <w:sz w:val="28"/>
                <w:szCs w:val="28"/>
              </w:rPr>
              <w:t>关于教育扶贫的实施意见</w:t>
            </w:r>
            <w:r w:rsidR="00926E9A" w:rsidRPr="00C60A88">
              <w:rPr>
                <w:rStyle w:val="a7"/>
                <w:rFonts w:ascii="仿宋" w:eastAsia="仿宋" w:hAnsi="仿宋" w:hint="eastAsia"/>
                <w:noProof/>
                <w:sz w:val="28"/>
                <w:szCs w:val="28"/>
                <w:shd w:val="clear" w:color="auto" w:fill="FFFFFF"/>
              </w:rPr>
              <w:t>》重点内容</w:t>
            </w:r>
            <w:r w:rsidR="00926E9A" w:rsidRPr="00C60A88">
              <w:rPr>
                <w:rFonts w:ascii="仿宋" w:eastAsia="仿宋" w:hAnsi="仿宋" w:hint="eastAsia"/>
                <w:noProof/>
                <w:webHidden/>
                <w:sz w:val="28"/>
                <w:szCs w:val="28"/>
              </w:rPr>
              <w:tab/>
            </w:r>
            <w:r w:rsidRPr="00C60A88">
              <w:rPr>
                <w:rFonts w:ascii="仿宋" w:eastAsia="仿宋" w:hAnsi="仿宋" w:hint="eastAsia"/>
                <w:noProof/>
                <w:webHidden/>
                <w:sz w:val="28"/>
                <w:szCs w:val="28"/>
              </w:rPr>
              <w:fldChar w:fldCharType="begin"/>
            </w:r>
            <w:r w:rsidR="00926E9A" w:rsidRPr="00C60A88">
              <w:rPr>
                <w:rFonts w:ascii="仿宋" w:eastAsia="仿宋" w:hAnsi="仿宋" w:hint="eastAsia"/>
                <w:noProof/>
                <w:webHidden/>
                <w:sz w:val="28"/>
                <w:szCs w:val="28"/>
              </w:rPr>
              <w:instrText xml:space="preserve"> PAGEREF _Toc487034646 \h </w:instrText>
            </w:r>
            <w:r w:rsidRPr="00C60A88">
              <w:rPr>
                <w:rFonts w:ascii="仿宋" w:eastAsia="仿宋" w:hAnsi="仿宋" w:hint="eastAsia"/>
                <w:noProof/>
                <w:webHidden/>
                <w:sz w:val="28"/>
                <w:szCs w:val="28"/>
              </w:rPr>
            </w:r>
            <w:r w:rsidRPr="00C60A88">
              <w:rPr>
                <w:rFonts w:ascii="仿宋" w:eastAsia="仿宋" w:hAnsi="仿宋" w:hint="eastAsia"/>
                <w:noProof/>
                <w:webHidden/>
                <w:sz w:val="28"/>
                <w:szCs w:val="28"/>
              </w:rPr>
              <w:fldChar w:fldCharType="separate"/>
            </w:r>
            <w:r w:rsidR="00223CE2">
              <w:rPr>
                <w:rFonts w:ascii="仿宋" w:eastAsia="仿宋" w:hAnsi="仿宋"/>
                <w:noProof/>
                <w:webHidden/>
                <w:sz w:val="28"/>
                <w:szCs w:val="28"/>
              </w:rPr>
              <w:t>16</w:t>
            </w:r>
            <w:r w:rsidRPr="00C60A88">
              <w:rPr>
                <w:rFonts w:ascii="仿宋" w:eastAsia="仿宋" w:hAnsi="仿宋" w:hint="eastAsia"/>
                <w:noProof/>
                <w:webHidden/>
                <w:sz w:val="28"/>
                <w:szCs w:val="28"/>
              </w:rPr>
              <w:fldChar w:fldCharType="end"/>
            </w:r>
          </w:hyperlink>
        </w:p>
        <w:p w:rsidR="00926E9A" w:rsidRPr="00C60A88" w:rsidRDefault="00C12445">
          <w:pPr>
            <w:pStyle w:val="20"/>
            <w:tabs>
              <w:tab w:val="right" w:leader="dot" w:pos="8296"/>
            </w:tabs>
            <w:rPr>
              <w:rFonts w:ascii="仿宋" w:eastAsia="仿宋" w:hAnsi="仿宋"/>
              <w:noProof/>
              <w:sz w:val="28"/>
              <w:szCs w:val="28"/>
            </w:rPr>
          </w:pPr>
          <w:hyperlink w:anchor="_Toc487034647" w:history="1">
            <w:r w:rsidR="00926E9A" w:rsidRPr="00C60A88">
              <w:rPr>
                <w:rStyle w:val="a7"/>
                <w:rFonts w:ascii="仿宋" w:eastAsia="仿宋" w:hAnsi="仿宋" w:hint="eastAsia"/>
                <w:noProof/>
                <w:sz w:val="28"/>
                <w:szCs w:val="28"/>
              </w:rPr>
              <w:t>《关于特色种养业扶贫工程的实施意见》重点内容</w:t>
            </w:r>
            <w:r w:rsidR="00926E9A" w:rsidRPr="00C60A88">
              <w:rPr>
                <w:rFonts w:ascii="仿宋" w:eastAsia="仿宋" w:hAnsi="仿宋" w:hint="eastAsia"/>
                <w:noProof/>
                <w:webHidden/>
                <w:sz w:val="28"/>
                <w:szCs w:val="28"/>
              </w:rPr>
              <w:tab/>
            </w:r>
            <w:r w:rsidRPr="00C60A88">
              <w:rPr>
                <w:rFonts w:ascii="仿宋" w:eastAsia="仿宋" w:hAnsi="仿宋" w:hint="eastAsia"/>
                <w:noProof/>
                <w:webHidden/>
                <w:sz w:val="28"/>
                <w:szCs w:val="28"/>
              </w:rPr>
              <w:fldChar w:fldCharType="begin"/>
            </w:r>
            <w:r w:rsidR="00926E9A" w:rsidRPr="00C60A88">
              <w:rPr>
                <w:rFonts w:ascii="仿宋" w:eastAsia="仿宋" w:hAnsi="仿宋" w:hint="eastAsia"/>
                <w:noProof/>
                <w:webHidden/>
                <w:sz w:val="28"/>
                <w:szCs w:val="28"/>
              </w:rPr>
              <w:instrText xml:space="preserve"> PAGEREF _Toc487034647 \h </w:instrText>
            </w:r>
            <w:r w:rsidRPr="00C60A88">
              <w:rPr>
                <w:rFonts w:ascii="仿宋" w:eastAsia="仿宋" w:hAnsi="仿宋" w:hint="eastAsia"/>
                <w:noProof/>
                <w:webHidden/>
                <w:sz w:val="28"/>
                <w:szCs w:val="28"/>
              </w:rPr>
            </w:r>
            <w:r w:rsidRPr="00C60A88">
              <w:rPr>
                <w:rFonts w:ascii="仿宋" w:eastAsia="仿宋" w:hAnsi="仿宋" w:hint="eastAsia"/>
                <w:noProof/>
                <w:webHidden/>
                <w:sz w:val="28"/>
                <w:szCs w:val="28"/>
              </w:rPr>
              <w:fldChar w:fldCharType="separate"/>
            </w:r>
            <w:r w:rsidR="00223CE2">
              <w:rPr>
                <w:rFonts w:ascii="仿宋" w:eastAsia="仿宋" w:hAnsi="仿宋"/>
                <w:noProof/>
                <w:webHidden/>
                <w:sz w:val="28"/>
                <w:szCs w:val="28"/>
              </w:rPr>
              <w:t>18</w:t>
            </w:r>
            <w:r w:rsidRPr="00C60A88">
              <w:rPr>
                <w:rFonts w:ascii="仿宋" w:eastAsia="仿宋" w:hAnsi="仿宋" w:hint="eastAsia"/>
                <w:noProof/>
                <w:webHidden/>
                <w:sz w:val="28"/>
                <w:szCs w:val="28"/>
              </w:rPr>
              <w:fldChar w:fldCharType="end"/>
            </w:r>
          </w:hyperlink>
        </w:p>
        <w:p w:rsidR="00926E9A" w:rsidRPr="00C60A88" w:rsidRDefault="00C12445">
          <w:pPr>
            <w:pStyle w:val="20"/>
            <w:tabs>
              <w:tab w:val="right" w:leader="dot" w:pos="8296"/>
            </w:tabs>
            <w:rPr>
              <w:rFonts w:ascii="仿宋" w:eastAsia="仿宋" w:hAnsi="仿宋"/>
              <w:noProof/>
              <w:sz w:val="28"/>
              <w:szCs w:val="28"/>
            </w:rPr>
          </w:pPr>
          <w:hyperlink w:anchor="_Toc487034648" w:history="1">
            <w:r w:rsidR="00926E9A" w:rsidRPr="00C60A88">
              <w:rPr>
                <w:rStyle w:val="a7"/>
                <w:rFonts w:ascii="仿宋" w:eastAsia="仿宋" w:hAnsi="仿宋" w:hint="eastAsia"/>
                <w:noProof/>
                <w:sz w:val="28"/>
                <w:szCs w:val="28"/>
              </w:rPr>
              <w:t>《关于进一步完善定点扶贫工作的通知》主要内容</w:t>
            </w:r>
            <w:r w:rsidR="00926E9A" w:rsidRPr="00C60A88">
              <w:rPr>
                <w:rFonts w:ascii="仿宋" w:eastAsia="仿宋" w:hAnsi="仿宋" w:hint="eastAsia"/>
                <w:noProof/>
                <w:webHidden/>
                <w:sz w:val="28"/>
                <w:szCs w:val="28"/>
              </w:rPr>
              <w:tab/>
            </w:r>
            <w:r w:rsidRPr="00C60A88">
              <w:rPr>
                <w:rFonts w:ascii="仿宋" w:eastAsia="仿宋" w:hAnsi="仿宋" w:hint="eastAsia"/>
                <w:noProof/>
                <w:webHidden/>
                <w:sz w:val="28"/>
                <w:szCs w:val="28"/>
              </w:rPr>
              <w:fldChar w:fldCharType="begin"/>
            </w:r>
            <w:r w:rsidR="00926E9A" w:rsidRPr="00C60A88">
              <w:rPr>
                <w:rFonts w:ascii="仿宋" w:eastAsia="仿宋" w:hAnsi="仿宋" w:hint="eastAsia"/>
                <w:noProof/>
                <w:webHidden/>
                <w:sz w:val="28"/>
                <w:szCs w:val="28"/>
              </w:rPr>
              <w:instrText xml:space="preserve"> PAGEREF _Toc487034648 \h </w:instrText>
            </w:r>
            <w:r w:rsidRPr="00C60A88">
              <w:rPr>
                <w:rFonts w:ascii="仿宋" w:eastAsia="仿宋" w:hAnsi="仿宋" w:hint="eastAsia"/>
                <w:noProof/>
                <w:webHidden/>
                <w:sz w:val="28"/>
                <w:szCs w:val="28"/>
              </w:rPr>
            </w:r>
            <w:r w:rsidRPr="00C60A88">
              <w:rPr>
                <w:rFonts w:ascii="仿宋" w:eastAsia="仿宋" w:hAnsi="仿宋" w:hint="eastAsia"/>
                <w:noProof/>
                <w:webHidden/>
                <w:sz w:val="28"/>
                <w:szCs w:val="28"/>
              </w:rPr>
              <w:fldChar w:fldCharType="separate"/>
            </w:r>
            <w:r w:rsidR="00223CE2">
              <w:rPr>
                <w:rFonts w:ascii="仿宋" w:eastAsia="仿宋" w:hAnsi="仿宋"/>
                <w:noProof/>
                <w:webHidden/>
                <w:sz w:val="28"/>
                <w:szCs w:val="28"/>
              </w:rPr>
              <w:t>23</w:t>
            </w:r>
            <w:r w:rsidRPr="00C60A88">
              <w:rPr>
                <w:rFonts w:ascii="仿宋" w:eastAsia="仿宋" w:hAnsi="仿宋" w:hint="eastAsia"/>
                <w:noProof/>
                <w:webHidden/>
                <w:sz w:val="28"/>
                <w:szCs w:val="28"/>
              </w:rPr>
              <w:fldChar w:fldCharType="end"/>
            </w:r>
          </w:hyperlink>
        </w:p>
        <w:p w:rsidR="00926E9A" w:rsidRPr="00C60A88" w:rsidRDefault="00C12445">
          <w:pPr>
            <w:pStyle w:val="20"/>
            <w:tabs>
              <w:tab w:val="right" w:leader="dot" w:pos="8296"/>
            </w:tabs>
            <w:rPr>
              <w:rFonts w:ascii="仿宋" w:eastAsia="仿宋" w:hAnsi="仿宋"/>
              <w:noProof/>
              <w:sz w:val="28"/>
              <w:szCs w:val="28"/>
            </w:rPr>
          </w:pPr>
          <w:hyperlink w:anchor="_Toc487034649" w:history="1">
            <w:r w:rsidR="00926E9A" w:rsidRPr="00C60A88">
              <w:rPr>
                <w:rStyle w:val="a7"/>
                <w:rFonts w:ascii="仿宋" w:eastAsia="仿宋" w:hAnsi="仿宋" w:hint="eastAsia"/>
                <w:noProof/>
                <w:kern w:val="0"/>
                <w:sz w:val="28"/>
                <w:szCs w:val="28"/>
              </w:rPr>
              <w:t>安徽省扶贫办关于切实加强驻村扶贫工作队管理工作的通知</w:t>
            </w:r>
            <w:r w:rsidR="00926E9A" w:rsidRPr="00C60A88">
              <w:rPr>
                <w:rFonts w:ascii="仿宋" w:eastAsia="仿宋" w:hAnsi="仿宋" w:hint="eastAsia"/>
                <w:noProof/>
                <w:webHidden/>
                <w:sz w:val="28"/>
                <w:szCs w:val="28"/>
              </w:rPr>
              <w:tab/>
            </w:r>
            <w:r w:rsidRPr="00C60A88">
              <w:rPr>
                <w:rFonts w:ascii="仿宋" w:eastAsia="仿宋" w:hAnsi="仿宋" w:hint="eastAsia"/>
                <w:noProof/>
                <w:webHidden/>
                <w:sz w:val="28"/>
                <w:szCs w:val="28"/>
              </w:rPr>
              <w:fldChar w:fldCharType="begin"/>
            </w:r>
            <w:r w:rsidR="00926E9A" w:rsidRPr="00C60A88">
              <w:rPr>
                <w:rFonts w:ascii="仿宋" w:eastAsia="仿宋" w:hAnsi="仿宋" w:hint="eastAsia"/>
                <w:noProof/>
                <w:webHidden/>
                <w:sz w:val="28"/>
                <w:szCs w:val="28"/>
              </w:rPr>
              <w:instrText xml:space="preserve"> PAGEREF _Toc487034649 \h </w:instrText>
            </w:r>
            <w:r w:rsidRPr="00C60A88">
              <w:rPr>
                <w:rFonts w:ascii="仿宋" w:eastAsia="仿宋" w:hAnsi="仿宋" w:hint="eastAsia"/>
                <w:noProof/>
                <w:webHidden/>
                <w:sz w:val="28"/>
                <w:szCs w:val="28"/>
              </w:rPr>
            </w:r>
            <w:r w:rsidRPr="00C60A88">
              <w:rPr>
                <w:rFonts w:ascii="仿宋" w:eastAsia="仿宋" w:hAnsi="仿宋" w:hint="eastAsia"/>
                <w:noProof/>
                <w:webHidden/>
                <w:sz w:val="28"/>
                <w:szCs w:val="28"/>
              </w:rPr>
              <w:fldChar w:fldCharType="separate"/>
            </w:r>
            <w:r w:rsidR="00223CE2">
              <w:rPr>
                <w:rFonts w:ascii="仿宋" w:eastAsia="仿宋" w:hAnsi="仿宋"/>
                <w:noProof/>
                <w:webHidden/>
                <w:sz w:val="28"/>
                <w:szCs w:val="28"/>
              </w:rPr>
              <w:t>25</w:t>
            </w:r>
            <w:r w:rsidRPr="00C60A88">
              <w:rPr>
                <w:rFonts w:ascii="仿宋" w:eastAsia="仿宋" w:hAnsi="仿宋" w:hint="eastAsia"/>
                <w:noProof/>
                <w:webHidden/>
                <w:sz w:val="28"/>
                <w:szCs w:val="28"/>
              </w:rPr>
              <w:fldChar w:fldCharType="end"/>
            </w:r>
          </w:hyperlink>
        </w:p>
        <w:p w:rsidR="00926E9A" w:rsidRPr="00C60A88" w:rsidRDefault="00C12445" w:rsidP="00926E9A">
          <w:pPr>
            <w:spacing w:line="480" w:lineRule="auto"/>
            <w:jc w:val="distribute"/>
            <w:rPr>
              <w:rFonts w:ascii="仿宋" w:eastAsia="仿宋" w:hAnsi="仿宋"/>
              <w:sz w:val="28"/>
              <w:szCs w:val="28"/>
            </w:rPr>
          </w:pPr>
          <w:r w:rsidRPr="00C60A88">
            <w:rPr>
              <w:rFonts w:ascii="仿宋" w:eastAsia="仿宋" w:hAnsi="仿宋" w:hint="eastAsia"/>
              <w:sz w:val="28"/>
              <w:szCs w:val="28"/>
            </w:rPr>
            <w:fldChar w:fldCharType="end"/>
          </w:r>
        </w:p>
      </w:sdtContent>
    </w:sdt>
    <w:p w:rsidR="00926E9A" w:rsidRDefault="00926E9A" w:rsidP="00926E9A">
      <w:pPr>
        <w:pStyle w:val="2"/>
        <w:spacing w:line="480" w:lineRule="auto"/>
        <w:jc w:val="distribute"/>
        <w:rPr>
          <w:rFonts w:ascii="宋体" w:eastAsia="宋体" w:hAnsi="宋体"/>
          <w:kern w:val="36"/>
        </w:rPr>
      </w:pPr>
    </w:p>
    <w:p w:rsidR="00926E9A" w:rsidRDefault="00926E9A" w:rsidP="00926E9A">
      <w:pPr>
        <w:pStyle w:val="2"/>
        <w:rPr>
          <w:rFonts w:ascii="宋体" w:eastAsia="宋体" w:hAnsi="宋体"/>
          <w:kern w:val="36"/>
        </w:rPr>
      </w:pPr>
    </w:p>
    <w:p w:rsidR="00926E9A" w:rsidRDefault="00926E9A" w:rsidP="00926E9A"/>
    <w:p w:rsidR="00926E9A" w:rsidRDefault="00926E9A" w:rsidP="00926E9A"/>
    <w:p w:rsidR="00926E9A" w:rsidRDefault="00926E9A" w:rsidP="00926E9A"/>
    <w:p w:rsidR="00926E9A" w:rsidRDefault="00926E9A" w:rsidP="00926E9A"/>
    <w:p w:rsidR="00926E9A" w:rsidRDefault="00926E9A" w:rsidP="00926E9A"/>
    <w:p w:rsidR="00926E9A" w:rsidRDefault="00926E9A" w:rsidP="00926E9A"/>
    <w:p w:rsidR="00926E9A" w:rsidRDefault="00926E9A" w:rsidP="00926E9A"/>
    <w:p w:rsidR="00926E9A" w:rsidRDefault="00926E9A" w:rsidP="00926E9A"/>
    <w:p w:rsidR="00926E9A" w:rsidRDefault="00926E9A" w:rsidP="00926E9A"/>
    <w:p w:rsidR="00926E9A" w:rsidRDefault="00926E9A" w:rsidP="00926E9A"/>
    <w:p w:rsidR="00926E9A" w:rsidRDefault="00926E9A" w:rsidP="00926E9A"/>
    <w:p w:rsidR="00926E9A" w:rsidRDefault="00926E9A" w:rsidP="00926E9A"/>
    <w:p w:rsidR="00926E9A" w:rsidRDefault="00926E9A" w:rsidP="00926E9A"/>
    <w:p w:rsidR="00926E9A" w:rsidRPr="00926E9A" w:rsidRDefault="00926E9A" w:rsidP="00926E9A"/>
    <w:p w:rsidR="00C413DF" w:rsidRPr="00C60A88" w:rsidRDefault="00C413DF" w:rsidP="00926E9A">
      <w:pPr>
        <w:pStyle w:val="2"/>
        <w:jc w:val="center"/>
        <w:rPr>
          <w:rFonts w:ascii="仿宋" w:eastAsia="仿宋" w:hAnsi="仿宋"/>
          <w:kern w:val="36"/>
        </w:rPr>
      </w:pPr>
      <w:bookmarkStart w:id="0" w:name="_Toc487034644"/>
      <w:r w:rsidRPr="00C60A88">
        <w:rPr>
          <w:rFonts w:ascii="仿宋" w:eastAsia="仿宋" w:hAnsi="仿宋"/>
          <w:kern w:val="36"/>
        </w:rPr>
        <w:lastRenderedPageBreak/>
        <w:t>《中共中央、国务院关于打赢脱贫攻坚战的决定》核心内容</w:t>
      </w:r>
      <w:bookmarkEnd w:id="0"/>
    </w:p>
    <w:p w:rsidR="008F4D24" w:rsidRPr="00C60A88" w:rsidRDefault="00C413DF">
      <w:pPr>
        <w:rPr>
          <w:rFonts w:ascii="仿宋" w:eastAsia="仿宋" w:hAnsi="仿宋"/>
          <w:b/>
          <w:sz w:val="30"/>
          <w:szCs w:val="30"/>
        </w:rPr>
      </w:pPr>
      <w:r w:rsidRPr="00C60A88">
        <w:rPr>
          <w:rFonts w:ascii="仿宋" w:eastAsia="仿宋" w:hAnsi="仿宋" w:hint="eastAsia"/>
          <w:sz w:val="30"/>
          <w:szCs w:val="30"/>
        </w:rPr>
        <w:t xml:space="preserve">     2015年11月27号至28号，中央扶贫开发工作会议在北京召开。中央政治局常委集体出席会议，习近平、李克强先后发表重要讲话。江西、广西、贵州、西藏、甘肃、新疆等6个省区的负责同志作大会发言，中西部22个省区市党政主要负责同志向中央签署脱贫攻坚责任书。会议通过了《中共中央、国务院关于打赢脱贫攻坚战的决定》（以下简称《决定》）。</w:t>
      </w:r>
      <w:r w:rsidRPr="00C60A88">
        <w:rPr>
          <w:rFonts w:ascii="仿宋" w:eastAsia="仿宋" w:hAnsi="仿宋" w:hint="eastAsia"/>
          <w:sz w:val="30"/>
          <w:szCs w:val="30"/>
        </w:rPr>
        <w:br/>
      </w:r>
      <w:r w:rsidR="008F4D24" w:rsidRPr="00C60A88">
        <w:rPr>
          <w:rFonts w:ascii="仿宋" w:eastAsia="仿宋" w:hAnsi="仿宋" w:hint="eastAsia"/>
          <w:sz w:val="30"/>
          <w:szCs w:val="30"/>
        </w:rPr>
        <w:t xml:space="preserve">　  </w:t>
      </w:r>
      <w:r w:rsidRPr="00C60A88">
        <w:rPr>
          <w:rFonts w:ascii="仿宋" w:eastAsia="仿宋" w:hAnsi="仿宋" w:hint="eastAsia"/>
          <w:sz w:val="30"/>
          <w:szCs w:val="30"/>
        </w:rPr>
        <w:t>《决定》分八个部分，共32条，核心内容可以概括为：</w:t>
      </w:r>
      <w:r w:rsidRPr="00C60A88">
        <w:rPr>
          <w:rFonts w:ascii="仿宋" w:eastAsia="仿宋" w:hAnsi="仿宋"/>
          <w:b/>
          <w:sz w:val="30"/>
          <w:szCs w:val="30"/>
        </w:rPr>
        <w:t>实现一个总体目标；坚持六项基本原则；实施十项精准扶贫方略；破除四大制约瓶颈；强化四大政策支撑体系；健全三大脱贫攻坚机制；提供一个坚强政治保障。</w:t>
      </w:r>
      <w:r w:rsidRPr="00C60A88">
        <w:rPr>
          <w:rFonts w:ascii="仿宋" w:eastAsia="仿宋" w:hAnsi="仿宋"/>
          <w:b/>
          <w:sz w:val="30"/>
          <w:szCs w:val="30"/>
        </w:rPr>
        <w:br/>
      </w:r>
      <w:r w:rsidRPr="00C60A88">
        <w:rPr>
          <w:rFonts w:ascii="仿宋" w:eastAsia="仿宋" w:hAnsi="仿宋"/>
          <w:sz w:val="30"/>
          <w:szCs w:val="30"/>
        </w:rPr>
        <w:t xml:space="preserve">　　</w:t>
      </w:r>
      <w:r w:rsidRPr="00C60A88">
        <w:rPr>
          <w:rFonts w:ascii="仿宋" w:eastAsia="仿宋" w:hAnsi="仿宋"/>
          <w:b/>
          <w:sz w:val="30"/>
          <w:szCs w:val="30"/>
        </w:rPr>
        <w:t>一、实现一个总体目标</w:t>
      </w:r>
    </w:p>
    <w:p w:rsidR="008F4D24" w:rsidRPr="00C60A88" w:rsidRDefault="008F4D24">
      <w:pPr>
        <w:rPr>
          <w:rFonts w:ascii="仿宋" w:eastAsia="仿宋" w:hAnsi="仿宋"/>
          <w:b/>
          <w:sz w:val="30"/>
          <w:szCs w:val="30"/>
        </w:rPr>
      </w:pPr>
      <w:r w:rsidRPr="00C60A88">
        <w:rPr>
          <w:rFonts w:ascii="仿宋" w:eastAsia="仿宋" w:hAnsi="仿宋" w:hint="eastAsia"/>
          <w:b/>
          <w:sz w:val="30"/>
          <w:szCs w:val="30"/>
        </w:rPr>
        <w:t xml:space="preserve">   </w:t>
      </w:r>
      <w:r w:rsidR="00C413DF" w:rsidRPr="00C60A88">
        <w:rPr>
          <w:rFonts w:ascii="仿宋" w:eastAsia="仿宋" w:hAnsi="仿宋" w:hint="eastAsia"/>
          <w:sz w:val="30"/>
          <w:szCs w:val="30"/>
        </w:rPr>
        <w:t>《决定》明确提出：到2020年，稳定实现农村贫困人口不愁吃、不愁穿，义务教育、基本医疗和住房安全有保障。实现贫困地区农民人均可支配收入增长幅度高于全国平均水平，基本公共服务主要领域指标接近全国平均水平。确保我国现行标准下农村贫困人口实现脱贫，贫困县全部摘帽，解决区域性整体贫困。</w:t>
      </w:r>
      <w:r w:rsidR="00C413DF" w:rsidRPr="00C60A88">
        <w:rPr>
          <w:rFonts w:ascii="仿宋" w:eastAsia="仿宋" w:hAnsi="仿宋"/>
          <w:b/>
          <w:sz w:val="30"/>
          <w:szCs w:val="30"/>
        </w:rPr>
        <w:t>两个“实现”、一个“确保”，是“十三五”期间必须确保完成的脱贫攻坚的总体目标。</w:t>
      </w:r>
      <w:r w:rsidR="00C413DF" w:rsidRPr="00C60A88">
        <w:rPr>
          <w:rFonts w:ascii="仿宋" w:eastAsia="仿宋" w:hAnsi="仿宋"/>
          <w:sz w:val="30"/>
          <w:szCs w:val="30"/>
        </w:rPr>
        <w:br/>
        <w:t xml:space="preserve">　　</w:t>
      </w:r>
      <w:r w:rsidR="00C413DF" w:rsidRPr="00C60A88">
        <w:rPr>
          <w:rFonts w:ascii="仿宋" w:eastAsia="仿宋" w:hAnsi="仿宋"/>
          <w:b/>
          <w:sz w:val="30"/>
          <w:szCs w:val="30"/>
        </w:rPr>
        <w:t>二、坚持六项基本原则</w:t>
      </w:r>
    </w:p>
    <w:p w:rsidR="00552C2F" w:rsidRPr="00C60A88" w:rsidRDefault="008F4D24">
      <w:pPr>
        <w:rPr>
          <w:rFonts w:ascii="仿宋" w:eastAsia="仿宋" w:hAnsi="仿宋"/>
          <w:b/>
          <w:sz w:val="30"/>
          <w:szCs w:val="30"/>
        </w:rPr>
      </w:pPr>
      <w:r w:rsidRPr="00C60A88">
        <w:rPr>
          <w:rFonts w:ascii="仿宋" w:eastAsia="仿宋" w:hAnsi="仿宋" w:hint="eastAsia"/>
          <w:b/>
          <w:sz w:val="30"/>
          <w:szCs w:val="30"/>
        </w:rPr>
        <w:t xml:space="preserve">   </w:t>
      </w:r>
      <w:r w:rsidR="00C413DF" w:rsidRPr="00C60A88">
        <w:rPr>
          <w:rFonts w:ascii="仿宋" w:eastAsia="仿宋" w:hAnsi="仿宋" w:hint="eastAsia"/>
          <w:sz w:val="30"/>
          <w:szCs w:val="30"/>
        </w:rPr>
        <w:t>《决定》指出，必须坚持六项基本原则：一是坚持党的领导，夯实组织基础。二是坚持政府主导，增强社会合力。三是坚持精</w:t>
      </w:r>
      <w:r w:rsidR="00C413DF" w:rsidRPr="00C60A88">
        <w:rPr>
          <w:rFonts w:ascii="仿宋" w:eastAsia="仿宋" w:hAnsi="仿宋" w:hint="eastAsia"/>
          <w:sz w:val="30"/>
          <w:szCs w:val="30"/>
        </w:rPr>
        <w:lastRenderedPageBreak/>
        <w:t>准扶贫，提高扶贫成效。四是坚持保护生态，实现绿色发展。五是坚持群众主体，激发内生动力。六是坚持因地制宜，创新体制机制。</w:t>
      </w:r>
      <w:r w:rsidR="00C413DF" w:rsidRPr="00C60A88">
        <w:rPr>
          <w:rFonts w:ascii="仿宋" w:eastAsia="仿宋" w:hAnsi="仿宋" w:hint="eastAsia"/>
          <w:sz w:val="30"/>
          <w:szCs w:val="30"/>
        </w:rPr>
        <w:br/>
      </w:r>
      <w:r w:rsidR="00C413DF" w:rsidRPr="00C60A88">
        <w:rPr>
          <w:rFonts w:ascii="仿宋" w:eastAsia="仿宋" w:hAnsi="仿宋"/>
          <w:sz w:val="30"/>
          <w:szCs w:val="30"/>
        </w:rPr>
        <w:t xml:space="preserve">　　</w:t>
      </w:r>
      <w:r w:rsidR="00C413DF" w:rsidRPr="00C60A88">
        <w:rPr>
          <w:rFonts w:ascii="仿宋" w:eastAsia="仿宋" w:hAnsi="仿宋"/>
          <w:b/>
          <w:sz w:val="30"/>
          <w:szCs w:val="30"/>
        </w:rPr>
        <w:t>三、实施十项精准扶贫方略</w:t>
      </w:r>
    </w:p>
    <w:p w:rsidR="00552C2F" w:rsidRPr="00C60A88" w:rsidRDefault="00552C2F">
      <w:pPr>
        <w:rPr>
          <w:rFonts w:ascii="仿宋" w:eastAsia="仿宋" w:hAnsi="仿宋"/>
          <w:sz w:val="30"/>
          <w:szCs w:val="30"/>
        </w:rPr>
      </w:pPr>
      <w:r w:rsidRPr="00C60A88">
        <w:rPr>
          <w:rFonts w:ascii="仿宋" w:eastAsia="仿宋" w:hAnsi="仿宋" w:hint="eastAsia"/>
          <w:b/>
          <w:sz w:val="30"/>
          <w:szCs w:val="30"/>
        </w:rPr>
        <w:t xml:space="preserve">   </w:t>
      </w:r>
      <w:r w:rsidR="00C413DF" w:rsidRPr="00C60A88">
        <w:rPr>
          <w:rFonts w:ascii="仿宋" w:eastAsia="仿宋" w:hAnsi="仿宋" w:hint="eastAsia"/>
          <w:sz w:val="30"/>
          <w:szCs w:val="30"/>
        </w:rPr>
        <w:t>《决定》提出了十项精准扶贫方略。这十项方略是打赢脱贫攻坚战的基本途径和具体抓手。</w:t>
      </w:r>
      <w:r w:rsidR="00C413DF" w:rsidRPr="00C60A88">
        <w:rPr>
          <w:rFonts w:ascii="仿宋" w:eastAsia="仿宋" w:hAnsi="仿宋" w:hint="eastAsia"/>
          <w:sz w:val="30"/>
          <w:szCs w:val="30"/>
        </w:rPr>
        <w:br/>
      </w:r>
      <w:r w:rsidR="00C413DF" w:rsidRPr="00C60A88">
        <w:rPr>
          <w:rFonts w:ascii="仿宋" w:eastAsia="仿宋" w:hAnsi="仿宋"/>
          <w:sz w:val="30"/>
          <w:szCs w:val="30"/>
        </w:rPr>
        <w:t xml:space="preserve">　　</w:t>
      </w:r>
      <w:r w:rsidR="00C413DF" w:rsidRPr="00C60A88">
        <w:rPr>
          <w:rFonts w:ascii="仿宋" w:eastAsia="仿宋" w:hAnsi="仿宋"/>
          <w:b/>
          <w:sz w:val="30"/>
          <w:szCs w:val="30"/>
        </w:rPr>
        <w:t>第一，健全精准扶贫工作机制。</w:t>
      </w:r>
      <w:r w:rsidR="00C413DF" w:rsidRPr="00C60A88">
        <w:rPr>
          <w:rFonts w:ascii="仿宋" w:eastAsia="仿宋" w:hAnsi="仿宋" w:hint="eastAsia"/>
          <w:sz w:val="30"/>
          <w:szCs w:val="30"/>
        </w:rPr>
        <w:t>一是精准识别、建档立卡机制，使建档立卡贫困人口中约5千万人通过产业扶持、转移就业、易地搬迁、教育支持、医疗救助等措施实现脱贫；其余完全或部分丧失劳动能力的贫困人口，实行社保政策兜底脱贫。二是扶贫开发工作重点县退出机制，制定严格、规范、透明的国家扶贫开发工作重点县退出标准、程序、核查办法。三是监督与评估机制，加强对扶贫工作绩效的社会监督，开展贫困地区群众扶贫满意度调查，建立对扶贫政策落实情况和扶贫成效的第三方评估机制。</w:t>
      </w:r>
      <w:r w:rsidR="00C413DF" w:rsidRPr="00C60A88">
        <w:rPr>
          <w:rFonts w:ascii="仿宋" w:eastAsia="仿宋" w:hAnsi="仿宋" w:hint="eastAsia"/>
          <w:sz w:val="30"/>
          <w:szCs w:val="30"/>
        </w:rPr>
        <w:br/>
      </w:r>
      <w:r w:rsidR="00C413DF" w:rsidRPr="00C60A88">
        <w:rPr>
          <w:rFonts w:ascii="仿宋" w:eastAsia="仿宋" w:hAnsi="仿宋"/>
          <w:sz w:val="30"/>
          <w:szCs w:val="30"/>
        </w:rPr>
        <w:t xml:space="preserve">　　</w:t>
      </w:r>
      <w:r w:rsidR="00C413DF" w:rsidRPr="00C60A88">
        <w:rPr>
          <w:rFonts w:ascii="仿宋" w:eastAsia="仿宋" w:hAnsi="仿宋"/>
          <w:b/>
          <w:sz w:val="30"/>
          <w:szCs w:val="30"/>
        </w:rPr>
        <w:t>第二，发展特色产业脱贫。</w:t>
      </w:r>
      <w:r w:rsidR="00C413DF" w:rsidRPr="00C60A88">
        <w:rPr>
          <w:rFonts w:ascii="仿宋" w:eastAsia="仿宋" w:hAnsi="仿宋" w:hint="eastAsia"/>
          <w:sz w:val="30"/>
          <w:szCs w:val="30"/>
        </w:rPr>
        <w:t>制定贫困地区特色产业发展规划；出台专项政策，统筹使用涉农资金，重点支持贫困村、贫困户因地制宜发展种养业和传统手工业等。</w:t>
      </w:r>
      <w:r w:rsidR="00C413DF" w:rsidRPr="00C60A88">
        <w:rPr>
          <w:rFonts w:ascii="仿宋" w:eastAsia="仿宋" w:hAnsi="仿宋" w:hint="eastAsia"/>
          <w:sz w:val="30"/>
          <w:szCs w:val="30"/>
        </w:rPr>
        <w:br/>
      </w:r>
      <w:r w:rsidR="00C413DF" w:rsidRPr="00C60A88">
        <w:rPr>
          <w:rFonts w:ascii="仿宋" w:eastAsia="仿宋" w:hAnsi="仿宋"/>
          <w:sz w:val="30"/>
          <w:szCs w:val="30"/>
        </w:rPr>
        <w:t xml:space="preserve">　　</w:t>
      </w:r>
      <w:r w:rsidR="00C413DF" w:rsidRPr="00C60A88">
        <w:rPr>
          <w:rFonts w:ascii="仿宋" w:eastAsia="仿宋" w:hAnsi="仿宋"/>
          <w:b/>
          <w:sz w:val="30"/>
          <w:szCs w:val="30"/>
        </w:rPr>
        <w:t>第三，引导劳务输出脱贫。</w:t>
      </w:r>
      <w:r w:rsidR="00C413DF" w:rsidRPr="00C60A88">
        <w:rPr>
          <w:rFonts w:ascii="仿宋" w:eastAsia="仿宋" w:hAnsi="仿宋" w:hint="eastAsia"/>
          <w:sz w:val="30"/>
          <w:szCs w:val="30"/>
        </w:rPr>
        <w:t>加大劳务输出培训投入、加大职业技能提升计划和贫困户教育培训工程实施力度、支持贫困地区建设县乡基层劳动就业和社会保障服务平台、加大对贫困地区农民工返乡创业政策扶持力度等。</w:t>
      </w:r>
      <w:r w:rsidR="00C413DF" w:rsidRPr="00C60A88">
        <w:rPr>
          <w:rFonts w:ascii="仿宋" w:eastAsia="仿宋" w:hAnsi="仿宋" w:hint="eastAsia"/>
          <w:sz w:val="30"/>
          <w:szCs w:val="30"/>
        </w:rPr>
        <w:br/>
      </w:r>
      <w:r w:rsidR="00C413DF" w:rsidRPr="00C60A88">
        <w:rPr>
          <w:rFonts w:ascii="仿宋" w:eastAsia="仿宋" w:hAnsi="仿宋"/>
          <w:sz w:val="30"/>
          <w:szCs w:val="30"/>
        </w:rPr>
        <w:t xml:space="preserve">　　</w:t>
      </w:r>
      <w:r w:rsidR="00C413DF" w:rsidRPr="00C60A88">
        <w:rPr>
          <w:rFonts w:ascii="仿宋" w:eastAsia="仿宋" w:hAnsi="仿宋"/>
          <w:b/>
          <w:sz w:val="30"/>
          <w:szCs w:val="30"/>
        </w:rPr>
        <w:t>第四，实施易地搬迁脱贫。</w:t>
      </w:r>
      <w:r w:rsidR="00C413DF" w:rsidRPr="00C60A88">
        <w:rPr>
          <w:rFonts w:ascii="仿宋" w:eastAsia="仿宋" w:hAnsi="仿宋" w:hint="eastAsia"/>
          <w:sz w:val="30"/>
          <w:szCs w:val="30"/>
        </w:rPr>
        <w:t>对居住在生存条件恶劣、生态环</w:t>
      </w:r>
      <w:r w:rsidR="00C413DF" w:rsidRPr="00C60A88">
        <w:rPr>
          <w:rFonts w:ascii="仿宋" w:eastAsia="仿宋" w:hAnsi="仿宋" w:hint="eastAsia"/>
          <w:sz w:val="30"/>
          <w:szCs w:val="30"/>
        </w:rPr>
        <w:lastRenderedPageBreak/>
        <w:t>境脆弱、自然灾害频发等地区的农村贫困人口，加快实施易地扶贫搬迁工程。因地制宜选择搬迁安置方式，确保搬迁对象有业可就、稳定脱贫，做到搬得出、稳得住、能致富。</w:t>
      </w:r>
      <w:r w:rsidR="00C413DF" w:rsidRPr="00C60A88">
        <w:rPr>
          <w:rFonts w:ascii="仿宋" w:eastAsia="仿宋" w:hAnsi="仿宋" w:hint="eastAsia"/>
          <w:sz w:val="30"/>
          <w:szCs w:val="30"/>
        </w:rPr>
        <w:br/>
      </w:r>
      <w:r w:rsidR="00C413DF" w:rsidRPr="00C60A88">
        <w:rPr>
          <w:rFonts w:ascii="仿宋" w:eastAsia="仿宋" w:hAnsi="仿宋"/>
          <w:sz w:val="30"/>
          <w:szCs w:val="30"/>
        </w:rPr>
        <w:t xml:space="preserve">　　</w:t>
      </w:r>
      <w:r w:rsidR="00C413DF" w:rsidRPr="00C60A88">
        <w:rPr>
          <w:rFonts w:ascii="仿宋" w:eastAsia="仿宋" w:hAnsi="仿宋"/>
          <w:b/>
          <w:sz w:val="30"/>
          <w:szCs w:val="30"/>
        </w:rPr>
        <w:t>第五，结合生态保护脱贫。</w:t>
      </w:r>
      <w:r w:rsidR="00C413DF" w:rsidRPr="00C60A88">
        <w:rPr>
          <w:rFonts w:ascii="仿宋" w:eastAsia="仿宋" w:hAnsi="仿宋" w:hint="eastAsia"/>
          <w:sz w:val="30"/>
          <w:szCs w:val="30"/>
        </w:rPr>
        <w:t>国家实施的退耕还林还草、天然林保护等重大生态工程，在项目和资金安排上进一步向贫困地区倾斜，提高贫困人口参与度和受益水平；开展贫困地区生态综合补偿试点，健全公益林补偿标准动态调整机制，完善草原生态保护补助奖励政策，推动地区间建立横向生态补偿制度等。</w:t>
      </w:r>
      <w:r w:rsidR="00C413DF" w:rsidRPr="00C60A88">
        <w:rPr>
          <w:rFonts w:ascii="仿宋" w:eastAsia="仿宋" w:hAnsi="仿宋" w:hint="eastAsia"/>
          <w:sz w:val="30"/>
          <w:szCs w:val="30"/>
        </w:rPr>
        <w:br/>
      </w:r>
      <w:r w:rsidR="00C413DF" w:rsidRPr="00C60A88">
        <w:rPr>
          <w:rFonts w:ascii="仿宋" w:eastAsia="仿宋" w:hAnsi="仿宋"/>
          <w:sz w:val="30"/>
          <w:szCs w:val="30"/>
        </w:rPr>
        <w:t xml:space="preserve">　　</w:t>
      </w:r>
      <w:r w:rsidR="00C413DF" w:rsidRPr="00C60A88">
        <w:rPr>
          <w:rFonts w:ascii="仿宋" w:eastAsia="仿宋" w:hAnsi="仿宋"/>
          <w:b/>
          <w:sz w:val="30"/>
          <w:szCs w:val="30"/>
        </w:rPr>
        <w:t>第六，着力加强教育脱贫。</w:t>
      </w:r>
      <w:r w:rsidR="00C413DF" w:rsidRPr="00C60A88">
        <w:rPr>
          <w:rFonts w:ascii="仿宋" w:eastAsia="仿宋" w:hAnsi="仿宋" w:hint="eastAsia"/>
          <w:sz w:val="30"/>
          <w:szCs w:val="30"/>
        </w:rPr>
        <w:t>加快实施教育扶贫工程，让贫困家庭子女都能接受公平有质量的教育，阻断贫困代际传递。国家教育经费向贫困地区、基础教育倾斜；普及高中阶段教育，率先从建档立卡的家庭经济困难学生实施普通高中免除学杂费、中等职业教育免除学杂费，让未升入普通高中的初中毕业生都能接受中等职业教育；加强有专业特色并适应市场需求的中等职业学校建设，提高中等职业教育国家助学金资助标准等。</w:t>
      </w:r>
      <w:r w:rsidR="00C413DF" w:rsidRPr="00C60A88">
        <w:rPr>
          <w:rFonts w:ascii="仿宋" w:eastAsia="仿宋" w:hAnsi="仿宋"/>
          <w:sz w:val="30"/>
          <w:szCs w:val="30"/>
        </w:rPr>
        <w:br/>
        <w:t xml:space="preserve">　　</w:t>
      </w:r>
      <w:r w:rsidR="00C413DF" w:rsidRPr="00C60A88">
        <w:rPr>
          <w:rFonts w:ascii="仿宋" w:eastAsia="仿宋" w:hAnsi="仿宋"/>
          <w:b/>
          <w:sz w:val="30"/>
          <w:szCs w:val="30"/>
        </w:rPr>
        <w:t>第七，开展医疗保险和医疗救助脱贫。</w:t>
      </w:r>
      <w:r w:rsidR="00C413DF" w:rsidRPr="00C60A88">
        <w:rPr>
          <w:rFonts w:ascii="仿宋" w:eastAsia="仿宋" w:hAnsi="仿宋" w:hint="eastAsia"/>
          <w:sz w:val="30"/>
          <w:szCs w:val="30"/>
        </w:rPr>
        <w:t>实施健康扶贫工程，保障贫困人口享有基本医疗卫生服务，努力防止因病致贫、因病返贫。</w:t>
      </w:r>
      <w:r w:rsidR="00C413DF" w:rsidRPr="00C60A88">
        <w:rPr>
          <w:rFonts w:ascii="仿宋" w:eastAsia="仿宋" w:hAnsi="仿宋" w:hint="eastAsia"/>
          <w:sz w:val="30"/>
          <w:szCs w:val="30"/>
        </w:rPr>
        <w:br/>
      </w:r>
      <w:r w:rsidR="00C413DF" w:rsidRPr="00C60A88">
        <w:rPr>
          <w:rFonts w:ascii="仿宋" w:eastAsia="仿宋" w:hAnsi="仿宋"/>
          <w:sz w:val="30"/>
          <w:szCs w:val="30"/>
        </w:rPr>
        <w:t xml:space="preserve">　　</w:t>
      </w:r>
      <w:r w:rsidR="00C413DF" w:rsidRPr="00C60A88">
        <w:rPr>
          <w:rFonts w:ascii="仿宋" w:eastAsia="仿宋" w:hAnsi="仿宋"/>
          <w:b/>
          <w:sz w:val="30"/>
          <w:szCs w:val="30"/>
        </w:rPr>
        <w:t>第八，实行农村最低生活保障制度兜底脱贫。</w:t>
      </w:r>
      <w:r w:rsidR="00C413DF" w:rsidRPr="00C60A88">
        <w:rPr>
          <w:rFonts w:ascii="仿宋" w:eastAsia="仿宋" w:hAnsi="仿宋" w:hint="eastAsia"/>
          <w:sz w:val="30"/>
          <w:szCs w:val="30"/>
        </w:rPr>
        <w:t>完善农村最低生活保障制度，对无法依靠产业扶持和就业帮助脱贫的家庭实行政策性保障兜底。</w:t>
      </w:r>
      <w:r w:rsidR="00C413DF" w:rsidRPr="00C60A88">
        <w:rPr>
          <w:rFonts w:ascii="仿宋" w:eastAsia="仿宋" w:hAnsi="仿宋" w:hint="eastAsia"/>
          <w:sz w:val="30"/>
          <w:szCs w:val="30"/>
        </w:rPr>
        <w:br/>
      </w:r>
      <w:r w:rsidR="00C413DF" w:rsidRPr="00C60A88">
        <w:rPr>
          <w:rFonts w:ascii="仿宋" w:eastAsia="仿宋" w:hAnsi="仿宋"/>
          <w:sz w:val="30"/>
          <w:szCs w:val="30"/>
        </w:rPr>
        <w:t xml:space="preserve">　　</w:t>
      </w:r>
      <w:r w:rsidR="00C413DF" w:rsidRPr="00C60A88">
        <w:rPr>
          <w:rFonts w:ascii="仿宋" w:eastAsia="仿宋" w:hAnsi="仿宋"/>
          <w:b/>
          <w:sz w:val="30"/>
          <w:szCs w:val="30"/>
        </w:rPr>
        <w:t>第九，探索资产收益扶贫。</w:t>
      </w:r>
      <w:r w:rsidR="00C413DF" w:rsidRPr="00C60A88">
        <w:rPr>
          <w:rFonts w:ascii="仿宋" w:eastAsia="仿宋" w:hAnsi="仿宋" w:hint="eastAsia"/>
          <w:sz w:val="30"/>
          <w:szCs w:val="30"/>
        </w:rPr>
        <w:t>在不改变用途的情况下，财政专</w:t>
      </w:r>
      <w:r w:rsidR="00C413DF" w:rsidRPr="00C60A88">
        <w:rPr>
          <w:rFonts w:ascii="仿宋" w:eastAsia="仿宋" w:hAnsi="仿宋" w:hint="eastAsia"/>
          <w:sz w:val="30"/>
          <w:szCs w:val="30"/>
        </w:rPr>
        <w:lastRenderedPageBreak/>
        <w:t>项扶贫资金和其他涉农资金投入项目所形成的资产，具备条件的可折股量化给贫困村和贫困户，尤其是丧失劳动能力的贫困户；支持农民合作社和其他经营主体通过土地托管、牲畜托养和吸收农民土地经营权入股等方式，带动贫困户增收等。</w:t>
      </w:r>
      <w:r w:rsidR="00C413DF" w:rsidRPr="00C60A88">
        <w:rPr>
          <w:rFonts w:ascii="仿宋" w:eastAsia="仿宋" w:hAnsi="仿宋"/>
          <w:sz w:val="30"/>
          <w:szCs w:val="30"/>
        </w:rPr>
        <w:br/>
        <w:t xml:space="preserve">　　</w:t>
      </w:r>
      <w:r w:rsidR="00C413DF" w:rsidRPr="00C60A88">
        <w:rPr>
          <w:rFonts w:ascii="仿宋" w:eastAsia="仿宋" w:hAnsi="仿宋"/>
          <w:b/>
          <w:sz w:val="30"/>
          <w:szCs w:val="30"/>
        </w:rPr>
        <w:t>第十，健全留守儿童、留守妇女、留守老人和残疾人关爱服务体系。</w:t>
      </w:r>
      <w:r w:rsidR="00C413DF" w:rsidRPr="00C60A88">
        <w:rPr>
          <w:rFonts w:ascii="仿宋" w:eastAsia="仿宋" w:hAnsi="仿宋" w:hint="eastAsia"/>
          <w:sz w:val="30"/>
          <w:szCs w:val="30"/>
        </w:rPr>
        <w:t>对农村“三留守”人员和残疾人进行全面摸底排查，建立详实完备、动态更新的信息管理系统；对低保家庭中的老年人、未成年人、重度残疾人等重点救助对象，提高救助水平，确保基本生活等。</w:t>
      </w:r>
      <w:r w:rsidR="00C413DF" w:rsidRPr="00C60A88">
        <w:rPr>
          <w:rFonts w:ascii="仿宋" w:eastAsia="仿宋" w:hAnsi="仿宋"/>
          <w:sz w:val="30"/>
          <w:szCs w:val="30"/>
        </w:rPr>
        <w:br/>
        <w:t xml:space="preserve">　　</w:t>
      </w:r>
      <w:r w:rsidR="00C413DF" w:rsidRPr="00C60A88">
        <w:rPr>
          <w:rFonts w:ascii="仿宋" w:eastAsia="仿宋" w:hAnsi="仿宋"/>
          <w:b/>
          <w:sz w:val="30"/>
          <w:szCs w:val="30"/>
        </w:rPr>
        <w:t>四、破除四大制约瓶颈</w:t>
      </w:r>
    </w:p>
    <w:p w:rsidR="00552C2F" w:rsidRPr="00C60A88" w:rsidRDefault="00552C2F">
      <w:pPr>
        <w:rPr>
          <w:rFonts w:ascii="仿宋" w:eastAsia="仿宋" w:hAnsi="仿宋"/>
          <w:b/>
          <w:sz w:val="30"/>
          <w:szCs w:val="30"/>
        </w:rPr>
      </w:pPr>
      <w:r w:rsidRPr="00C60A88">
        <w:rPr>
          <w:rFonts w:ascii="仿宋" w:eastAsia="仿宋" w:hAnsi="仿宋" w:hint="eastAsia"/>
          <w:sz w:val="30"/>
          <w:szCs w:val="30"/>
        </w:rPr>
        <w:t xml:space="preserve">   </w:t>
      </w:r>
      <w:r w:rsidR="00C413DF" w:rsidRPr="00C60A88">
        <w:rPr>
          <w:rFonts w:ascii="仿宋" w:eastAsia="仿宋" w:hAnsi="仿宋" w:hint="eastAsia"/>
          <w:sz w:val="30"/>
          <w:szCs w:val="30"/>
        </w:rPr>
        <w:t>《决定》指出，要加强贫困地区基础设施建设，加快破除发展瓶颈制约。具体而言，要从以下四个方面入手：一是加快交通、水利、电力建设。二是加大“互联网+”扶贫力度。三是加快农村危房改造和人居环境整治。四是重点支持革命老区、民族地区、边疆地区、连片特困地区脱贫攻坚。</w:t>
      </w:r>
      <w:r w:rsidR="00C413DF" w:rsidRPr="00C60A88">
        <w:rPr>
          <w:rFonts w:ascii="仿宋" w:eastAsia="仿宋" w:hAnsi="仿宋" w:hint="eastAsia"/>
          <w:sz w:val="30"/>
          <w:szCs w:val="30"/>
        </w:rPr>
        <w:br/>
      </w:r>
      <w:r w:rsidR="00C413DF" w:rsidRPr="00C60A88">
        <w:rPr>
          <w:rFonts w:ascii="仿宋" w:eastAsia="仿宋" w:hAnsi="仿宋"/>
          <w:sz w:val="30"/>
          <w:szCs w:val="30"/>
        </w:rPr>
        <w:t xml:space="preserve">　　</w:t>
      </w:r>
      <w:r w:rsidR="00C413DF" w:rsidRPr="00C60A88">
        <w:rPr>
          <w:rFonts w:ascii="仿宋" w:eastAsia="仿宋" w:hAnsi="仿宋"/>
          <w:b/>
          <w:sz w:val="30"/>
          <w:szCs w:val="30"/>
        </w:rPr>
        <w:t>五、健全四大政策支撑体系</w:t>
      </w:r>
    </w:p>
    <w:p w:rsidR="00552C2F" w:rsidRPr="00C60A88" w:rsidRDefault="00552C2F">
      <w:pPr>
        <w:rPr>
          <w:rFonts w:ascii="仿宋" w:eastAsia="仿宋" w:hAnsi="仿宋"/>
          <w:sz w:val="30"/>
          <w:szCs w:val="30"/>
        </w:rPr>
      </w:pPr>
      <w:r w:rsidRPr="00C60A88">
        <w:rPr>
          <w:rFonts w:ascii="仿宋" w:eastAsia="仿宋" w:hAnsi="仿宋" w:hint="eastAsia"/>
          <w:sz w:val="30"/>
          <w:szCs w:val="30"/>
        </w:rPr>
        <w:t xml:space="preserve">    </w:t>
      </w:r>
      <w:r w:rsidR="00C413DF" w:rsidRPr="00C60A88">
        <w:rPr>
          <w:rFonts w:ascii="仿宋" w:eastAsia="仿宋" w:hAnsi="仿宋"/>
          <w:sz w:val="30"/>
          <w:szCs w:val="30"/>
        </w:rPr>
        <w:t>为了强化脱贫攻坚的政策保障，《决定》提出，必须健全四大政策支撑体系：一是加大财政扶贫投入力度。二是加大金融扶贫力度。三是完善扶贫开发用地政策。四是发挥科技、人才的支撑作用。</w:t>
      </w:r>
      <w:r w:rsidR="00C413DF" w:rsidRPr="00C60A88">
        <w:rPr>
          <w:rFonts w:ascii="仿宋" w:eastAsia="仿宋" w:hAnsi="仿宋"/>
          <w:sz w:val="30"/>
          <w:szCs w:val="30"/>
        </w:rPr>
        <w:br/>
        <w:t xml:space="preserve">　　</w:t>
      </w:r>
      <w:r w:rsidR="00C413DF" w:rsidRPr="00C60A88">
        <w:rPr>
          <w:rFonts w:ascii="仿宋" w:eastAsia="仿宋" w:hAnsi="仿宋"/>
          <w:b/>
          <w:sz w:val="30"/>
          <w:szCs w:val="30"/>
        </w:rPr>
        <w:t>六、健全三大脱贫攻坚机制</w:t>
      </w:r>
    </w:p>
    <w:p w:rsidR="00552C2F" w:rsidRPr="00C60A88" w:rsidRDefault="00552C2F">
      <w:pPr>
        <w:rPr>
          <w:rFonts w:ascii="仿宋" w:eastAsia="仿宋" w:hAnsi="仿宋"/>
          <w:b/>
          <w:sz w:val="30"/>
          <w:szCs w:val="30"/>
        </w:rPr>
      </w:pPr>
      <w:r w:rsidRPr="00C60A88">
        <w:rPr>
          <w:rFonts w:ascii="仿宋" w:eastAsia="仿宋" w:hAnsi="仿宋" w:hint="eastAsia"/>
          <w:sz w:val="30"/>
          <w:szCs w:val="30"/>
        </w:rPr>
        <w:t xml:space="preserve">   </w:t>
      </w:r>
      <w:r w:rsidR="00C413DF" w:rsidRPr="00C60A88">
        <w:rPr>
          <w:rFonts w:ascii="仿宋" w:eastAsia="仿宋" w:hAnsi="仿宋"/>
          <w:sz w:val="30"/>
          <w:szCs w:val="30"/>
        </w:rPr>
        <w:t>《决定》指出，要广泛动员全社会力量，合力推进脱贫攻坚。</w:t>
      </w:r>
      <w:r w:rsidR="00C413DF" w:rsidRPr="00C60A88">
        <w:rPr>
          <w:rFonts w:ascii="仿宋" w:eastAsia="仿宋" w:hAnsi="仿宋"/>
          <w:sz w:val="30"/>
          <w:szCs w:val="30"/>
        </w:rPr>
        <w:lastRenderedPageBreak/>
        <w:t>具体而言，需要健全三大机制：一是健全东西部扶贫协作机制。二是健全定点扶贫机制。三是健全社会力量参与机制。</w:t>
      </w:r>
      <w:r w:rsidR="00C413DF" w:rsidRPr="00C60A88">
        <w:rPr>
          <w:rFonts w:ascii="仿宋" w:eastAsia="仿宋" w:hAnsi="仿宋"/>
          <w:sz w:val="30"/>
          <w:szCs w:val="30"/>
        </w:rPr>
        <w:br/>
        <w:t xml:space="preserve">　　</w:t>
      </w:r>
      <w:r w:rsidR="00C413DF" w:rsidRPr="00C60A88">
        <w:rPr>
          <w:rFonts w:ascii="仿宋" w:eastAsia="仿宋" w:hAnsi="仿宋"/>
          <w:b/>
          <w:sz w:val="30"/>
          <w:szCs w:val="30"/>
        </w:rPr>
        <w:t>七、提供一个坚强政治保障</w:t>
      </w:r>
    </w:p>
    <w:p w:rsidR="00294075" w:rsidRPr="00C60A88" w:rsidRDefault="00552C2F">
      <w:pPr>
        <w:rPr>
          <w:rFonts w:ascii="仿宋" w:eastAsia="仿宋" w:hAnsi="仿宋"/>
          <w:sz w:val="30"/>
          <w:szCs w:val="30"/>
        </w:rPr>
      </w:pPr>
      <w:r w:rsidRPr="00C60A88">
        <w:rPr>
          <w:rFonts w:ascii="仿宋" w:eastAsia="仿宋" w:hAnsi="仿宋" w:hint="eastAsia"/>
          <w:sz w:val="30"/>
          <w:szCs w:val="30"/>
        </w:rPr>
        <w:t xml:space="preserve">    </w:t>
      </w:r>
      <w:r w:rsidR="00C413DF" w:rsidRPr="00C60A88">
        <w:rPr>
          <w:rFonts w:ascii="仿宋" w:eastAsia="仿宋" w:hAnsi="仿宋"/>
          <w:sz w:val="30"/>
          <w:szCs w:val="30"/>
        </w:rPr>
        <w:t>为了确保脱贫攻坚的各项任务落到实处，《决定》强调，要切实加强党的领导，为脱贫攻坚提供坚强的政治保障。必须强化以下四个方面工作：</w:t>
      </w:r>
      <w:r w:rsidR="00C413DF" w:rsidRPr="00C60A88">
        <w:rPr>
          <w:rFonts w:ascii="仿宋" w:eastAsia="仿宋" w:hAnsi="仿宋"/>
          <w:b/>
          <w:sz w:val="30"/>
          <w:szCs w:val="30"/>
        </w:rPr>
        <w:t>一是要强化脱贫攻坚领导责任制。</w:t>
      </w:r>
      <w:r w:rsidR="00C413DF" w:rsidRPr="00C60A88">
        <w:rPr>
          <w:rFonts w:ascii="仿宋" w:eastAsia="仿宋" w:hAnsi="仿宋"/>
          <w:sz w:val="30"/>
          <w:szCs w:val="30"/>
        </w:rPr>
        <w:t>实行中央统筹、省（自治区、直辖市）负总责、市（地）县抓落实的工作机制，坚持片区为重点、精准到村到户。</w:t>
      </w:r>
      <w:r w:rsidR="00C413DF" w:rsidRPr="00C60A88">
        <w:rPr>
          <w:rFonts w:ascii="仿宋" w:eastAsia="仿宋" w:hAnsi="仿宋"/>
          <w:b/>
          <w:sz w:val="30"/>
          <w:szCs w:val="30"/>
        </w:rPr>
        <w:t>二是要发挥基层党组织战斗堡垒作用。三是要严格扶贫考核督查问责。</w:t>
      </w:r>
      <w:r w:rsidR="00C413DF" w:rsidRPr="00C60A88">
        <w:rPr>
          <w:rFonts w:ascii="仿宋" w:eastAsia="仿宋" w:hAnsi="仿宋"/>
          <w:sz w:val="30"/>
          <w:szCs w:val="30"/>
        </w:rPr>
        <w:t>抓紧出台中央对省（自治区、直辖市）党委和政府扶贫开发工作成效考核办法。建立年度扶贫开发工作逐级督查制度，建立扶贫工作责任清单等。</w:t>
      </w:r>
      <w:r w:rsidRPr="00C60A88">
        <w:rPr>
          <w:rFonts w:ascii="仿宋" w:eastAsia="仿宋" w:hAnsi="仿宋" w:hint="eastAsia"/>
          <w:sz w:val="30"/>
          <w:szCs w:val="30"/>
        </w:rPr>
        <w:t>四</w:t>
      </w:r>
      <w:r w:rsidR="00C413DF" w:rsidRPr="00C60A88">
        <w:rPr>
          <w:rFonts w:ascii="仿宋" w:eastAsia="仿宋" w:hAnsi="仿宋"/>
          <w:sz w:val="30"/>
          <w:szCs w:val="30"/>
        </w:rPr>
        <w:t>是加强扶贫开发队伍建设，稳定和强化各级扶贫开发领导小组和工作机构。</w:t>
      </w:r>
      <w:r w:rsidRPr="00C60A88">
        <w:rPr>
          <w:rFonts w:ascii="仿宋" w:eastAsia="仿宋" w:hAnsi="仿宋" w:hint="eastAsia"/>
          <w:sz w:val="30"/>
          <w:szCs w:val="30"/>
        </w:rPr>
        <w:t>五</w:t>
      </w:r>
      <w:r w:rsidR="00C413DF" w:rsidRPr="00C60A88">
        <w:rPr>
          <w:rFonts w:ascii="仿宋" w:eastAsia="仿宋" w:hAnsi="仿宋"/>
          <w:sz w:val="30"/>
          <w:szCs w:val="30"/>
        </w:rPr>
        <w:t>是推进扶贫开发法治建设，运用法治思维和法治方式推进扶贫开发工作。</w:t>
      </w:r>
      <w:r w:rsidR="00C413DF" w:rsidRPr="00C60A88">
        <w:rPr>
          <w:rFonts w:ascii="仿宋" w:eastAsia="仿宋" w:hAnsi="仿宋"/>
          <w:sz w:val="30"/>
          <w:szCs w:val="30"/>
        </w:rPr>
        <w:br/>
        <w:t xml:space="preserve">　　《决定》强调，必须增强打赢脱贫攻坚战的使命感与紧迫感。《决定》号召：“让我们更加紧密地团结在以习近平同志为总书记的党中央周围，凝心聚力，精准发力，苦干实干，坚决打赢脱贫攻坚战，为全面建成小康社会、实现中华民族伟大复兴的中国梦而努力奋斗。”</w:t>
      </w:r>
    </w:p>
    <w:p w:rsidR="007C1E54" w:rsidRPr="00C60A88" w:rsidRDefault="007C1E54" w:rsidP="00926E9A">
      <w:pPr>
        <w:pStyle w:val="2"/>
        <w:jc w:val="center"/>
        <w:rPr>
          <w:rFonts w:ascii="仿宋" w:eastAsia="仿宋" w:hAnsi="仿宋"/>
          <w:kern w:val="36"/>
        </w:rPr>
      </w:pPr>
      <w:bookmarkStart w:id="1" w:name="_Toc487034645"/>
      <w:r w:rsidRPr="00C60A88">
        <w:rPr>
          <w:rFonts w:ascii="仿宋" w:eastAsia="仿宋" w:hAnsi="仿宋"/>
          <w:kern w:val="36"/>
        </w:rPr>
        <w:lastRenderedPageBreak/>
        <w:t>《</w:t>
      </w:r>
      <w:r w:rsidRPr="00C60A88">
        <w:rPr>
          <w:rFonts w:ascii="仿宋" w:eastAsia="仿宋" w:hAnsi="仿宋" w:hint="eastAsia"/>
          <w:kern w:val="36"/>
        </w:rPr>
        <w:t>中</w:t>
      </w:r>
      <w:r w:rsidRPr="00C60A88">
        <w:rPr>
          <w:rFonts w:ascii="仿宋" w:eastAsia="仿宋" w:hAnsi="仿宋"/>
          <w:kern w:val="36"/>
        </w:rPr>
        <w:t>共安徽省委</w:t>
      </w:r>
      <w:r w:rsidR="00B20BA8" w:rsidRPr="00C60A88">
        <w:rPr>
          <w:rFonts w:ascii="仿宋" w:eastAsia="仿宋" w:hAnsi="仿宋" w:hint="eastAsia"/>
          <w:kern w:val="36"/>
        </w:rPr>
        <w:t xml:space="preserve">  </w:t>
      </w:r>
      <w:r w:rsidRPr="00C60A88">
        <w:rPr>
          <w:rFonts w:ascii="仿宋" w:eastAsia="仿宋" w:hAnsi="仿宋"/>
          <w:kern w:val="36"/>
        </w:rPr>
        <w:t>安徽省人民政府关于坚决打赢脱贫攻坚战的决定》</w:t>
      </w:r>
      <w:r w:rsidR="001339F0" w:rsidRPr="00C60A88">
        <w:rPr>
          <w:rFonts w:ascii="仿宋" w:eastAsia="仿宋" w:hAnsi="仿宋" w:hint="eastAsia"/>
          <w:kern w:val="36"/>
        </w:rPr>
        <w:t>主要</w:t>
      </w:r>
      <w:r w:rsidRPr="00C60A88">
        <w:rPr>
          <w:rFonts w:ascii="仿宋" w:eastAsia="仿宋" w:hAnsi="仿宋"/>
          <w:kern w:val="36"/>
        </w:rPr>
        <w:t>内容</w:t>
      </w:r>
      <w:bookmarkEnd w:id="1"/>
    </w:p>
    <w:p w:rsidR="00C413DF" w:rsidRPr="00C60A88" w:rsidRDefault="007C1E54">
      <w:pPr>
        <w:rPr>
          <w:rFonts w:ascii="仿宋" w:eastAsia="仿宋" w:hAnsi="仿宋"/>
          <w:color w:val="0E0E0E"/>
          <w:sz w:val="30"/>
          <w:szCs w:val="30"/>
          <w:shd w:val="clear" w:color="auto" w:fill="FFFFFF"/>
        </w:rPr>
      </w:pPr>
      <w:r w:rsidRPr="00C60A88">
        <w:rPr>
          <w:rFonts w:ascii="仿宋" w:eastAsia="仿宋" w:hAnsi="仿宋" w:hint="eastAsia"/>
          <w:color w:val="0E0E0E"/>
          <w:sz w:val="30"/>
          <w:szCs w:val="30"/>
          <w:shd w:val="clear" w:color="auto" w:fill="FFFFFF"/>
        </w:rPr>
        <w:t xml:space="preserve">    为贯彻落实党中央、国务院关于打赢脱贫攻坚战的战略部署，确保到2020年现行标准下农村贫困人口实现脱贫，确保贫困县全部摘帽，全面建成小康社会，</w:t>
      </w:r>
      <w:r w:rsidR="00734A5B" w:rsidRPr="00C60A88">
        <w:rPr>
          <w:rFonts w:ascii="仿宋" w:eastAsia="仿宋" w:hAnsi="仿宋" w:hint="eastAsia"/>
          <w:color w:val="0E0E0E"/>
          <w:sz w:val="30"/>
          <w:szCs w:val="30"/>
          <w:shd w:val="clear" w:color="auto" w:fill="FFFFFF"/>
        </w:rPr>
        <w:t>我省出台了《中</w:t>
      </w:r>
      <w:r w:rsidR="00734A5B" w:rsidRPr="00C60A88">
        <w:rPr>
          <w:rFonts w:ascii="仿宋" w:eastAsia="仿宋" w:hAnsi="仿宋"/>
          <w:color w:val="0E0E0E"/>
          <w:sz w:val="30"/>
          <w:szCs w:val="30"/>
          <w:shd w:val="clear" w:color="auto" w:fill="FFFFFF"/>
        </w:rPr>
        <w:t>共安徽省委</w:t>
      </w:r>
      <w:r w:rsidR="00B20BA8" w:rsidRPr="00C60A88">
        <w:rPr>
          <w:rFonts w:ascii="仿宋" w:eastAsia="仿宋" w:hAnsi="仿宋" w:hint="eastAsia"/>
          <w:color w:val="0E0E0E"/>
          <w:sz w:val="30"/>
          <w:szCs w:val="30"/>
          <w:shd w:val="clear" w:color="auto" w:fill="FFFFFF"/>
        </w:rPr>
        <w:t xml:space="preserve"> </w:t>
      </w:r>
      <w:r w:rsidR="00734A5B" w:rsidRPr="00C60A88">
        <w:rPr>
          <w:rFonts w:ascii="仿宋" w:eastAsia="仿宋" w:hAnsi="仿宋"/>
          <w:color w:val="0E0E0E"/>
          <w:sz w:val="30"/>
          <w:szCs w:val="30"/>
          <w:shd w:val="clear" w:color="auto" w:fill="FFFFFF"/>
        </w:rPr>
        <w:t>安徽省人民政府关于坚决打赢脱贫攻坚战的决定</w:t>
      </w:r>
      <w:r w:rsidR="00734A5B" w:rsidRPr="00C60A88">
        <w:rPr>
          <w:rFonts w:ascii="仿宋" w:eastAsia="仿宋" w:hAnsi="仿宋" w:hint="eastAsia"/>
          <w:color w:val="0E0E0E"/>
          <w:sz w:val="30"/>
          <w:szCs w:val="30"/>
          <w:shd w:val="clear" w:color="auto" w:fill="FFFFFF"/>
        </w:rPr>
        <w:t>》</w:t>
      </w:r>
      <w:r w:rsidRPr="00C60A88">
        <w:rPr>
          <w:rFonts w:ascii="仿宋" w:eastAsia="仿宋" w:hAnsi="仿宋" w:hint="eastAsia"/>
          <w:color w:val="0E0E0E"/>
          <w:sz w:val="30"/>
          <w:szCs w:val="30"/>
          <w:shd w:val="clear" w:color="auto" w:fill="FFFFFF"/>
        </w:rPr>
        <w:t>。</w:t>
      </w:r>
      <w:r w:rsidR="00734A5B" w:rsidRPr="00C60A88">
        <w:rPr>
          <w:rFonts w:ascii="仿宋" w:eastAsia="仿宋" w:hAnsi="仿宋" w:hint="eastAsia"/>
          <w:color w:val="0E0E0E"/>
          <w:sz w:val="30"/>
          <w:szCs w:val="30"/>
          <w:shd w:val="clear" w:color="auto" w:fill="FFFFFF"/>
        </w:rPr>
        <w:t>主要内容如下：</w:t>
      </w:r>
    </w:p>
    <w:p w:rsidR="007C1E54" w:rsidRPr="00C60A88" w:rsidRDefault="00734A5B" w:rsidP="00734A5B">
      <w:pPr>
        <w:rPr>
          <w:rFonts w:ascii="仿宋" w:eastAsia="仿宋" w:hAnsi="仿宋"/>
          <w:b/>
          <w:color w:val="0E0E0E"/>
          <w:sz w:val="30"/>
          <w:szCs w:val="30"/>
          <w:shd w:val="clear" w:color="auto" w:fill="FFFFFF"/>
        </w:rPr>
      </w:pPr>
      <w:r w:rsidRPr="00C60A88">
        <w:rPr>
          <w:rFonts w:ascii="仿宋" w:eastAsia="仿宋" w:hAnsi="仿宋" w:hint="eastAsia"/>
          <w:color w:val="0E0E0E"/>
          <w:sz w:val="30"/>
          <w:szCs w:val="30"/>
          <w:shd w:val="clear" w:color="auto" w:fill="FFFFFF"/>
        </w:rPr>
        <w:t xml:space="preserve">   </w:t>
      </w:r>
      <w:r w:rsidRPr="00C60A88">
        <w:rPr>
          <w:rFonts w:ascii="仿宋" w:eastAsia="仿宋" w:hAnsi="仿宋" w:hint="eastAsia"/>
          <w:b/>
          <w:color w:val="0E0E0E"/>
          <w:sz w:val="30"/>
          <w:szCs w:val="30"/>
          <w:shd w:val="clear" w:color="auto" w:fill="FFFFFF"/>
        </w:rPr>
        <w:t xml:space="preserve"> </w:t>
      </w:r>
      <w:r w:rsidR="00C11E70" w:rsidRPr="00C60A88">
        <w:rPr>
          <w:rFonts w:ascii="仿宋" w:eastAsia="仿宋" w:hAnsi="仿宋" w:hint="eastAsia"/>
          <w:b/>
          <w:color w:val="0E0E0E"/>
          <w:sz w:val="30"/>
          <w:szCs w:val="30"/>
          <w:shd w:val="clear" w:color="auto" w:fill="FFFFFF"/>
        </w:rPr>
        <w:t xml:space="preserve"> </w:t>
      </w:r>
      <w:r w:rsidRPr="00C60A88">
        <w:rPr>
          <w:rFonts w:ascii="仿宋" w:eastAsia="仿宋" w:hAnsi="仿宋" w:hint="eastAsia"/>
          <w:b/>
          <w:color w:val="0E0E0E"/>
          <w:sz w:val="30"/>
          <w:szCs w:val="30"/>
          <w:shd w:val="clear" w:color="auto" w:fill="FFFFFF"/>
        </w:rPr>
        <w:t>一、目标任务</w:t>
      </w:r>
    </w:p>
    <w:p w:rsidR="00734A5B" w:rsidRPr="00C60A88" w:rsidRDefault="007C1E54" w:rsidP="007C1E54">
      <w:pPr>
        <w:pStyle w:val="a5"/>
        <w:shd w:val="clear" w:color="auto" w:fill="FFFFFF"/>
        <w:spacing w:before="0" w:beforeAutospacing="0" w:after="230" w:afterAutospacing="0" w:line="380" w:lineRule="atLeast"/>
        <w:rPr>
          <w:rFonts w:ascii="仿宋" w:eastAsia="仿宋" w:hAnsi="仿宋"/>
          <w:color w:val="0E0E0E"/>
          <w:sz w:val="30"/>
          <w:szCs w:val="30"/>
        </w:rPr>
      </w:pPr>
      <w:r w:rsidRPr="00C60A88">
        <w:rPr>
          <w:rFonts w:ascii="仿宋" w:eastAsia="仿宋" w:hAnsi="仿宋" w:hint="eastAsia"/>
          <w:color w:val="0E0E0E"/>
          <w:sz w:val="30"/>
          <w:szCs w:val="30"/>
        </w:rPr>
        <w:t xml:space="preserve">　　贯彻落实习近平总书记视察安徽重要讲话，按照</w:t>
      </w:r>
      <w:r w:rsidR="00734A5B" w:rsidRPr="00C60A88">
        <w:rPr>
          <w:rFonts w:ascii="仿宋" w:eastAsia="仿宋" w:hAnsi="仿宋" w:hint="eastAsia"/>
          <w:color w:val="0E0E0E"/>
          <w:sz w:val="30"/>
          <w:szCs w:val="30"/>
        </w:rPr>
        <w:t>“确保现行标准下农村贫困人口实现脱贫，确保贫困县全部摘帽，解决区域性整体贫困”</w:t>
      </w:r>
      <w:r w:rsidRPr="00C60A88">
        <w:rPr>
          <w:rFonts w:ascii="仿宋" w:eastAsia="仿宋" w:hAnsi="仿宋" w:hint="eastAsia"/>
          <w:color w:val="0E0E0E"/>
          <w:sz w:val="30"/>
          <w:szCs w:val="30"/>
        </w:rPr>
        <w:t>的总要求，进一步确立“坚决贯彻精准扶贫精准脱贫基本方略、确保五年如期完成脱贫攻坚任务”的总目标，到2020年，现行标准下农村贫困人口全部脱贫，稳定实现不愁吃、不愁穿，义务教育、基本医疗和住房安全有保障，实现贫困地区农民人均可支配收入增长幅度高于全省平均水平，基本公共服务主要领域指标接近全省平均水平；贫困村年集体经济收入力争达到5万元以上；贫困县全部摘帽，解决区域性整体贫困。</w:t>
      </w:r>
      <w:r w:rsidR="00C11E70" w:rsidRPr="00C60A88">
        <w:rPr>
          <w:rFonts w:ascii="仿宋" w:eastAsia="仿宋" w:hAnsi="仿宋" w:hint="eastAsia"/>
          <w:color w:val="0E0E0E"/>
          <w:sz w:val="30"/>
          <w:szCs w:val="30"/>
        </w:rPr>
        <w:br/>
        <w:t xml:space="preserve">    </w:t>
      </w:r>
      <w:r w:rsidR="00734A5B" w:rsidRPr="00C60A88">
        <w:rPr>
          <w:rStyle w:val="a6"/>
          <w:rFonts w:ascii="仿宋" w:eastAsia="仿宋" w:hAnsi="仿宋" w:hint="eastAsia"/>
          <w:color w:val="0E0E0E"/>
          <w:sz w:val="30"/>
          <w:szCs w:val="30"/>
        </w:rPr>
        <w:t>二、基本原则</w:t>
      </w:r>
      <w:r w:rsidR="00C11E70" w:rsidRPr="00C60A88">
        <w:rPr>
          <w:rStyle w:val="a6"/>
          <w:rFonts w:ascii="仿宋" w:eastAsia="仿宋" w:hAnsi="仿宋" w:hint="eastAsia"/>
          <w:b w:val="0"/>
          <w:bCs w:val="0"/>
          <w:color w:val="0E0E0E"/>
          <w:sz w:val="30"/>
          <w:szCs w:val="30"/>
        </w:rPr>
        <w:br/>
        <w:t xml:space="preserve">  </w:t>
      </w:r>
      <w:r w:rsidR="00552C2F" w:rsidRPr="00C60A88">
        <w:rPr>
          <w:rFonts w:ascii="仿宋" w:eastAsia="仿宋" w:hAnsi="仿宋" w:hint="eastAsia"/>
          <w:b/>
          <w:bCs/>
          <w:sz w:val="30"/>
          <w:szCs w:val="30"/>
        </w:rPr>
        <w:t xml:space="preserve">  </w:t>
      </w:r>
      <w:r w:rsidR="00734A5B" w:rsidRPr="00C60A88">
        <w:rPr>
          <w:rFonts w:ascii="仿宋" w:eastAsia="仿宋" w:hAnsi="仿宋" w:hint="eastAsia"/>
          <w:color w:val="0E0E0E"/>
          <w:sz w:val="30"/>
          <w:szCs w:val="30"/>
        </w:rPr>
        <w:t>坚持党的领导，实行分级负责；</w:t>
      </w:r>
      <w:r w:rsidR="00552C2F" w:rsidRPr="00C60A88">
        <w:rPr>
          <w:rFonts w:ascii="仿宋" w:eastAsia="仿宋" w:hAnsi="仿宋" w:hint="eastAsia"/>
          <w:color w:val="0E0E0E"/>
          <w:sz w:val="30"/>
          <w:szCs w:val="30"/>
        </w:rPr>
        <w:br/>
        <w:t xml:space="preserve">    </w:t>
      </w:r>
      <w:r w:rsidR="00734A5B" w:rsidRPr="00C60A88">
        <w:rPr>
          <w:rFonts w:ascii="仿宋" w:eastAsia="仿宋" w:hAnsi="仿宋" w:hint="eastAsia"/>
          <w:color w:val="0E0E0E"/>
          <w:sz w:val="30"/>
          <w:szCs w:val="30"/>
        </w:rPr>
        <w:t>坚持政府主导，实施合力攻坚；</w:t>
      </w:r>
      <w:r w:rsidR="00C11E70" w:rsidRPr="00C60A88">
        <w:rPr>
          <w:rFonts w:ascii="仿宋" w:eastAsia="仿宋" w:hAnsi="仿宋"/>
          <w:color w:val="0E0E0E"/>
          <w:sz w:val="30"/>
          <w:szCs w:val="30"/>
        </w:rPr>
        <w:br/>
      </w:r>
      <w:r w:rsidR="00552C2F" w:rsidRPr="00C60A88">
        <w:rPr>
          <w:rFonts w:ascii="仿宋" w:eastAsia="仿宋" w:hAnsi="仿宋" w:hint="eastAsia"/>
          <w:color w:val="0E0E0E"/>
          <w:sz w:val="30"/>
          <w:szCs w:val="30"/>
        </w:rPr>
        <w:t xml:space="preserve">    </w:t>
      </w:r>
      <w:r w:rsidR="00734A5B" w:rsidRPr="00C60A88">
        <w:rPr>
          <w:rFonts w:ascii="仿宋" w:eastAsia="仿宋" w:hAnsi="仿宋" w:hint="eastAsia"/>
          <w:color w:val="0E0E0E"/>
          <w:sz w:val="30"/>
          <w:szCs w:val="30"/>
        </w:rPr>
        <w:t>坚持精准扶贫，实行分类指导；</w:t>
      </w:r>
      <w:r w:rsidR="00C11E70" w:rsidRPr="00C60A88">
        <w:rPr>
          <w:rFonts w:ascii="仿宋" w:eastAsia="仿宋" w:hAnsi="仿宋"/>
          <w:color w:val="0E0E0E"/>
          <w:sz w:val="30"/>
          <w:szCs w:val="30"/>
        </w:rPr>
        <w:br/>
      </w:r>
      <w:r w:rsidR="00552C2F" w:rsidRPr="00C60A88">
        <w:rPr>
          <w:rFonts w:ascii="仿宋" w:eastAsia="仿宋" w:hAnsi="仿宋" w:hint="eastAsia"/>
          <w:color w:val="0E0E0E"/>
          <w:sz w:val="30"/>
          <w:szCs w:val="30"/>
        </w:rPr>
        <w:t xml:space="preserve">   </w:t>
      </w:r>
      <w:r w:rsidR="00C11E70" w:rsidRPr="00C60A88">
        <w:rPr>
          <w:rFonts w:ascii="仿宋" w:eastAsia="仿宋" w:hAnsi="仿宋" w:hint="eastAsia"/>
          <w:color w:val="0E0E0E"/>
          <w:sz w:val="30"/>
          <w:szCs w:val="30"/>
        </w:rPr>
        <w:t xml:space="preserve"> </w:t>
      </w:r>
      <w:r w:rsidR="00734A5B" w:rsidRPr="00C60A88">
        <w:rPr>
          <w:rFonts w:ascii="仿宋" w:eastAsia="仿宋" w:hAnsi="仿宋" w:hint="eastAsia"/>
          <w:color w:val="0E0E0E"/>
          <w:sz w:val="30"/>
          <w:szCs w:val="30"/>
        </w:rPr>
        <w:t>坚持群众主体，激发内生动力；</w:t>
      </w:r>
      <w:r w:rsidR="00552C2F" w:rsidRPr="00C60A88">
        <w:rPr>
          <w:rFonts w:ascii="仿宋" w:eastAsia="仿宋" w:hAnsi="仿宋" w:hint="eastAsia"/>
          <w:color w:val="0E0E0E"/>
          <w:sz w:val="30"/>
          <w:szCs w:val="30"/>
        </w:rPr>
        <w:br/>
      </w:r>
      <w:r w:rsidR="00552C2F" w:rsidRPr="00C60A88">
        <w:rPr>
          <w:rFonts w:ascii="仿宋" w:eastAsia="仿宋" w:hAnsi="仿宋" w:hint="eastAsia"/>
          <w:color w:val="0E0E0E"/>
          <w:sz w:val="30"/>
          <w:szCs w:val="30"/>
        </w:rPr>
        <w:lastRenderedPageBreak/>
        <w:t xml:space="preserve">    </w:t>
      </w:r>
      <w:r w:rsidR="00734A5B" w:rsidRPr="00C60A88">
        <w:rPr>
          <w:rFonts w:ascii="仿宋" w:eastAsia="仿宋" w:hAnsi="仿宋" w:hint="eastAsia"/>
          <w:color w:val="0E0E0E"/>
          <w:sz w:val="30"/>
          <w:szCs w:val="30"/>
        </w:rPr>
        <w:t>坚持保护生态，实现绿色发展；</w:t>
      </w:r>
      <w:r w:rsidR="00C11E70" w:rsidRPr="00C60A88">
        <w:rPr>
          <w:rFonts w:ascii="仿宋" w:eastAsia="仿宋" w:hAnsi="仿宋"/>
          <w:color w:val="0E0E0E"/>
          <w:sz w:val="30"/>
          <w:szCs w:val="30"/>
        </w:rPr>
        <w:br/>
      </w:r>
      <w:r w:rsidR="00552C2F" w:rsidRPr="00C60A88">
        <w:rPr>
          <w:rFonts w:ascii="仿宋" w:eastAsia="仿宋" w:hAnsi="仿宋" w:hint="eastAsia"/>
          <w:color w:val="0E0E0E"/>
          <w:sz w:val="30"/>
          <w:szCs w:val="30"/>
        </w:rPr>
        <w:t xml:space="preserve">    </w:t>
      </w:r>
      <w:r w:rsidR="00734A5B" w:rsidRPr="00C60A88">
        <w:rPr>
          <w:rFonts w:ascii="仿宋" w:eastAsia="仿宋" w:hAnsi="仿宋" w:hint="eastAsia"/>
          <w:color w:val="0E0E0E"/>
          <w:sz w:val="30"/>
          <w:szCs w:val="30"/>
        </w:rPr>
        <w:t>坚持改革创新，完善体制机制。</w:t>
      </w:r>
    </w:p>
    <w:p w:rsidR="00745426" w:rsidRPr="00C60A88" w:rsidRDefault="00745426" w:rsidP="007C1E54">
      <w:pPr>
        <w:pStyle w:val="a5"/>
        <w:shd w:val="clear" w:color="auto" w:fill="FFFFFF"/>
        <w:spacing w:before="0" w:beforeAutospacing="0" w:after="230" w:afterAutospacing="0" w:line="380" w:lineRule="atLeast"/>
        <w:rPr>
          <w:rFonts w:ascii="仿宋" w:eastAsia="仿宋" w:hAnsi="仿宋"/>
          <w:color w:val="0E0E0E"/>
          <w:sz w:val="30"/>
          <w:szCs w:val="30"/>
        </w:rPr>
      </w:pPr>
      <w:r w:rsidRPr="00C60A88">
        <w:rPr>
          <w:rFonts w:ascii="仿宋" w:eastAsia="仿宋" w:hAnsi="仿宋" w:hint="eastAsia"/>
          <w:b/>
          <w:bCs/>
          <w:sz w:val="30"/>
          <w:szCs w:val="30"/>
        </w:rPr>
        <w:t xml:space="preserve">   </w:t>
      </w:r>
      <w:r w:rsidR="00C11E70" w:rsidRPr="00C60A88">
        <w:rPr>
          <w:rFonts w:ascii="仿宋" w:eastAsia="仿宋" w:hAnsi="仿宋" w:hint="eastAsia"/>
          <w:b/>
          <w:bCs/>
          <w:sz w:val="30"/>
          <w:szCs w:val="30"/>
        </w:rPr>
        <w:t xml:space="preserve"> </w:t>
      </w:r>
      <w:r w:rsidRPr="00C60A88">
        <w:rPr>
          <w:rFonts w:ascii="仿宋" w:eastAsia="仿宋" w:hAnsi="仿宋" w:hint="eastAsia"/>
          <w:b/>
          <w:bCs/>
          <w:sz w:val="30"/>
          <w:szCs w:val="30"/>
        </w:rPr>
        <w:t>三、实施方略</w:t>
      </w:r>
      <w:r w:rsidR="00C11E70" w:rsidRPr="00C60A88">
        <w:rPr>
          <w:rFonts w:ascii="仿宋" w:eastAsia="仿宋" w:hAnsi="仿宋" w:hint="eastAsia"/>
          <w:b/>
          <w:bCs/>
          <w:sz w:val="30"/>
          <w:szCs w:val="30"/>
        </w:rPr>
        <w:br/>
        <w:t xml:space="preserve">   </w:t>
      </w:r>
      <w:r w:rsidRPr="00C60A88">
        <w:rPr>
          <w:rStyle w:val="a6"/>
          <w:rFonts w:ascii="仿宋" w:eastAsia="仿宋" w:hAnsi="仿宋" w:hint="eastAsia"/>
          <w:b w:val="0"/>
          <w:color w:val="0E0E0E"/>
          <w:sz w:val="30"/>
          <w:szCs w:val="30"/>
        </w:rPr>
        <w:t>（一）做到</w:t>
      </w:r>
      <w:r w:rsidRPr="00C60A88">
        <w:rPr>
          <w:rFonts w:ascii="仿宋" w:eastAsia="仿宋" w:hAnsi="仿宋" w:hint="eastAsia"/>
          <w:b/>
          <w:color w:val="0E0E0E"/>
          <w:sz w:val="30"/>
          <w:szCs w:val="30"/>
        </w:rPr>
        <w:t>六个精准</w:t>
      </w:r>
      <w:r w:rsidR="00C11E70" w:rsidRPr="00C60A88">
        <w:rPr>
          <w:rFonts w:ascii="仿宋" w:eastAsia="仿宋" w:hAnsi="仿宋" w:hint="eastAsia"/>
          <w:b/>
          <w:bCs/>
          <w:sz w:val="30"/>
          <w:szCs w:val="30"/>
        </w:rPr>
        <w:br/>
        <w:t xml:space="preserve">    </w:t>
      </w:r>
      <w:r w:rsidRPr="00C60A88">
        <w:rPr>
          <w:rFonts w:ascii="仿宋" w:eastAsia="仿宋" w:hAnsi="仿宋" w:hint="eastAsia"/>
          <w:color w:val="0E0E0E"/>
          <w:sz w:val="30"/>
          <w:szCs w:val="30"/>
        </w:rPr>
        <w:t>扶持对象精准、项目安排精准、资金使用精准、措施到户精准、因村派人(选派第一书记)精准、脱贫成效精准</w:t>
      </w:r>
      <w:r w:rsidR="00C11E70" w:rsidRPr="00C60A88">
        <w:rPr>
          <w:rFonts w:ascii="仿宋" w:eastAsia="仿宋" w:hAnsi="仿宋" w:hint="eastAsia"/>
          <w:color w:val="0E0E0E"/>
          <w:sz w:val="30"/>
          <w:szCs w:val="30"/>
        </w:rPr>
        <w:t>。</w:t>
      </w:r>
      <w:r w:rsidR="00C11E70" w:rsidRPr="00C60A88">
        <w:rPr>
          <w:rFonts w:ascii="仿宋" w:eastAsia="仿宋" w:hAnsi="仿宋" w:hint="eastAsia"/>
          <w:b/>
          <w:bCs/>
          <w:sz w:val="30"/>
          <w:szCs w:val="30"/>
        </w:rPr>
        <w:br/>
        <w:t xml:space="preserve">   </w:t>
      </w:r>
      <w:r w:rsidR="00DC1912" w:rsidRPr="00C60A88">
        <w:rPr>
          <w:rFonts w:ascii="仿宋" w:eastAsia="仿宋" w:hAnsi="仿宋" w:hint="eastAsia"/>
          <w:b/>
          <w:sz w:val="30"/>
          <w:szCs w:val="30"/>
        </w:rPr>
        <w:t>（二）明确四项清单</w:t>
      </w:r>
      <w:r w:rsidR="00C11E70" w:rsidRPr="00C60A88">
        <w:rPr>
          <w:rFonts w:ascii="仿宋" w:eastAsia="仿宋" w:hAnsi="仿宋" w:hint="eastAsia"/>
          <w:b/>
          <w:bCs/>
          <w:sz w:val="30"/>
          <w:szCs w:val="30"/>
        </w:rPr>
        <w:br/>
        <w:t xml:space="preserve">    </w:t>
      </w:r>
      <w:r w:rsidR="00DC1912" w:rsidRPr="00C60A88">
        <w:rPr>
          <w:rFonts w:ascii="仿宋" w:eastAsia="仿宋" w:hAnsi="仿宋" w:hint="eastAsia"/>
          <w:color w:val="0E0E0E"/>
          <w:sz w:val="30"/>
          <w:szCs w:val="30"/>
        </w:rPr>
        <w:t>扶贫对象和需求清单、脱贫时限清单、扶贫措施清单、脱贫责任清单</w:t>
      </w:r>
      <w:r w:rsidR="00C11E70" w:rsidRPr="00C60A88">
        <w:rPr>
          <w:rFonts w:ascii="仿宋" w:eastAsia="仿宋" w:hAnsi="仿宋" w:hint="eastAsia"/>
          <w:color w:val="0E0E0E"/>
          <w:sz w:val="30"/>
          <w:szCs w:val="30"/>
        </w:rPr>
        <w:t>。</w:t>
      </w:r>
      <w:r w:rsidR="00C11E70" w:rsidRPr="00C60A88">
        <w:rPr>
          <w:rFonts w:ascii="仿宋" w:eastAsia="仿宋" w:hAnsi="仿宋" w:hint="eastAsia"/>
          <w:b/>
          <w:bCs/>
          <w:sz w:val="30"/>
          <w:szCs w:val="30"/>
        </w:rPr>
        <w:br/>
        <w:t xml:space="preserve">   </w:t>
      </w:r>
      <w:r w:rsidR="005F7960" w:rsidRPr="00C60A88">
        <w:rPr>
          <w:rFonts w:ascii="仿宋" w:eastAsia="仿宋" w:hAnsi="仿宋" w:hint="eastAsia"/>
          <w:b/>
          <w:color w:val="0E0E0E"/>
          <w:sz w:val="30"/>
          <w:szCs w:val="30"/>
        </w:rPr>
        <w:t>（三）</w:t>
      </w:r>
      <w:r w:rsidR="00BF4311" w:rsidRPr="00C60A88">
        <w:rPr>
          <w:rFonts w:ascii="仿宋" w:eastAsia="仿宋" w:hAnsi="仿宋" w:hint="eastAsia"/>
          <w:b/>
          <w:color w:val="0E0E0E"/>
          <w:sz w:val="30"/>
          <w:szCs w:val="30"/>
        </w:rPr>
        <w:t>抓好</w:t>
      </w:r>
      <w:r w:rsidR="005F7960" w:rsidRPr="00C60A88">
        <w:rPr>
          <w:rFonts w:ascii="仿宋" w:eastAsia="仿宋" w:hAnsi="仿宋" w:hint="eastAsia"/>
          <w:b/>
          <w:color w:val="0E0E0E"/>
          <w:sz w:val="30"/>
          <w:szCs w:val="30"/>
        </w:rPr>
        <w:t>五个一批</w:t>
      </w:r>
      <w:r w:rsidR="00C11E70" w:rsidRPr="00C60A88">
        <w:rPr>
          <w:rFonts w:ascii="仿宋" w:eastAsia="仿宋" w:hAnsi="仿宋" w:hint="eastAsia"/>
          <w:b/>
          <w:bCs/>
          <w:sz w:val="30"/>
          <w:szCs w:val="30"/>
        </w:rPr>
        <w:br/>
        <w:t xml:space="preserve">    </w:t>
      </w:r>
      <w:r w:rsidR="005F7960" w:rsidRPr="00C60A88">
        <w:rPr>
          <w:rFonts w:ascii="仿宋" w:eastAsia="仿宋" w:hAnsi="仿宋" w:hint="eastAsia"/>
          <w:color w:val="0E0E0E"/>
          <w:sz w:val="30"/>
          <w:szCs w:val="30"/>
        </w:rPr>
        <w:t>扶持生产和就业发展一批、移民搬迁安置一批、教育培训脱贫一批、生态保护脱贫一批、社会保障兜底一批</w:t>
      </w:r>
      <w:r w:rsidR="00C11E70" w:rsidRPr="00C60A88">
        <w:rPr>
          <w:rFonts w:ascii="仿宋" w:eastAsia="仿宋" w:hAnsi="仿宋" w:hint="eastAsia"/>
          <w:color w:val="0E0E0E"/>
          <w:sz w:val="30"/>
          <w:szCs w:val="30"/>
        </w:rPr>
        <w:t>。</w:t>
      </w:r>
      <w:r w:rsidR="00B364E3" w:rsidRPr="00C60A88">
        <w:rPr>
          <w:rFonts w:ascii="仿宋" w:eastAsia="仿宋" w:hAnsi="仿宋" w:hint="eastAsia"/>
          <w:b/>
          <w:bCs/>
          <w:sz w:val="30"/>
          <w:szCs w:val="30"/>
        </w:rPr>
        <w:br/>
        <w:t xml:space="preserve">  </w:t>
      </w:r>
      <w:r w:rsidR="00B364E3" w:rsidRPr="00C60A88">
        <w:rPr>
          <w:rFonts w:ascii="仿宋" w:eastAsia="仿宋" w:hAnsi="仿宋" w:hint="eastAsia"/>
          <w:bCs/>
          <w:sz w:val="30"/>
          <w:szCs w:val="30"/>
        </w:rPr>
        <w:t xml:space="preserve"> </w:t>
      </w:r>
      <w:r w:rsidR="00B364E3" w:rsidRPr="00C60A88">
        <w:rPr>
          <w:rFonts w:ascii="仿宋" w:eastAsia="仿宋" w:hAnsi="仿宋" w:hint="eastAsia"/>
          <w:b/>
          <w:bCs/>
          <w:sz w:val="30"/>
          <w:szCs w:val="30"/>
        </w:rPr>
        <w:t>（</w:t>
      </w:r>
      <w:r w:rsidR="00B364E3" w:rsidRPr="00C60A88">
        <w:rPr>
          <w:rFonts w:ascii="仿宋" w:eastAsia="仿宋" w:hAnsi="仿宋" w:hint="eastAsia"/>
          <w:b/>
          <w:sz w:val="30"/>
          <w:szCs w:val="30"/>
        </w:rPr>
        <w:t>四</w:t>
      </w:r>
      <w:r w:rsidR="00B364E3" w:rsidRPr="00C60A88">
        <w:rPr>
          <w:rFonts w:ascii="仿宋" w:eastAsia="仿宋" w:hAnsi="仿宋" w:hint="eastAsia"/>
          <w:b/>
          <w:bCs/>
          <w:sz w:val="30"/>
          <w:szCs w:val="30"/>
        </w:rPr>
        <w:t>）</w:t>
      </w:r>
      <w:r w:rsidRPr="00C60A88">
        <w:rPr>
          <w:rFonts w:ascii="仿宋" w:eastAsia="仿宋" w:hAnsi="仿宋" w:hint="eastAsia"/>
          <w:b/>
          <w:sz w:val="30"/>
          <w:szCs w:val="30"/>
        </w:rPr>
        <w:t>实施十大工程</w:t>
      </w:r>
      <w:r w:rsidR="00B364E3" w:rsidRPr="00C60A88">
        <w:rPr>
          <w:rFonts w:ascii="仿宋" w:eastAsia="仿宋" w:hAnsi="仿宋" w:hint="eastAsia"/>
          <w:b/>
          <w:bCs/>
          <w:sz w:val="30"/>
          <w:szCs w:val="30"/>
        </w:rPr>
        <w:br/>
        <w:t xml:space="preserve">    </w:t>
      </w:r>
      <w:r w:rsidRPr="00C60A88">
        <w:rPr>
          <w:rFonts w:ascii="仿宋" w:eastAsia="仿宋" w:hAnsi="仿宋" w:hint="eastAsia"/>
          <w:b/>
          <w:sz w:val="30"/>
          <w:szCs w:val="30"/>
        </w:rPr>
        <w:t>1.</w:t>
      </w:r>
      <w:r w:rsidRPr="00C60A88">
        <w:rPr>
          <w:rFonts w:ascii="仿宋" w:eastAsia="仿宋" w:hAnsi="仿宋" w:hint="eastAsia"/>
          <w:b/>
          <w:bCs/>
          <w:sz w:val="30"/>
          <w:szCs w:val="30"/>
        </w:rPr>
        <w:t xml:space="preserve"> 产业脱贫工程</w:t>
      </w:r>
      <w:r w:rsidR="00B364E3" w:rsidRPr="00C60A88">
        <w:rPr>
          <w:rFonts w:ascii="仿宋" w:eastAsia="仿宋" w:hAnsi="仿宋" w:hint="eastAsia"/>
          <w:b/>
          <w:bCs/>
          <w:sz w:val="30"/>
          <w:szCs w:val="30"/>
        </w:rPr>
        <w:br/>
        <w:t xml:space="preserve">    </w:t>
      </w:r>
      <w:r w:rsidRPr="00C60A88">
        <w:rPr>
          <w:rFonts w:ascii="仿宋" w:eastAsia="仿宋" w:hAnsi="仿宋" w:hint="eastAsia"/>
          <w:b/>
          <w:color w:val="0E0E0E"/>
          <w:sz w:val="30"/>
          <w:szCs w:val="30"/>
        </w:rPr>
        <w:t>大力发展特色种养业扶贫</w:t>
      </w:r>
      <w:r w:rsidR="00B364E3" w:rsidRPr="00C60A88">
        <w:rPr>
          <w:rFonts w:ascii="仿宋" w:eastAsia="仿宋" w:hAnsi="仿宋" w:hint="eastAsia"/>
          <w:b/>
          <w:color w:val="0E0E0E"/>
          <w:sz w:val="30"/>
          <w:szCs w:val="30"/>
        </w:rPr>
        <w:t>。</w:t>
      </w:r>
      <w:r w:rsidR="00B364E3" w:rsidRPr="00C60A88">
        <w:rPr>
          <w:rFonts w:ascii="仿宋" w:eastAsia="仿宋" w:hAnsi="仿宋" w:hint="eastAsia"/>
          <w:color w:val="0E0E0E"/>
          <w:sz w:val="30"/>
          <w:szCs w:val="30"/>
        </w:rPr>
        <w:t>实施贫困村</w:t>
      </w:r>
      <w:r w:rsidR="00B364E3" w:rsidRPr="00C60A88">
        <w:rPr>
          <w:rFonts w:ascii="仿宋" w:eastAsia="仿宋" w:hAnsi="仿宋"/>
          <w:color w:val="0E0E0E"/>
          <w:sz w:val="30"/>
          <w:szCs w:val="30"/>
        </w:rPr>
        <w:t>“</w:t>
      </w:r>
      <w:r w:rsidR="00B364E3" w:rsidRPr="00C60A88">
        <w:rPr>
          <w:rFonts w:ascii="仿宋" w:eastAsia="仿宋" w:hAnsi="仿宋" w:hint="eastAsia"/>
          <w:color w:val="0E0E0E"/>
          <w:sz w:val="30"/>
          <w:szCs w:val="30"/>
        </w:rPr>
        <w:t>一村一品</w:t>
      </w:r>
      <w:r w:rsidR="00B364E3" w:rsidRPr="00C60A88">
        <w:rPr>
          <w:rFonts w:ascii="仿宋" w:eastAsia="仿宋" w:hAnsi="仿宋"/>
          <w:color w:val="0E0E0E"/>
          <w:sz w:val="30"/>
          <w:szCs w:val="30"/>
        </w:rPr>
        <w:t>”</w:t>
      </w:r>
      <w:r w:rsidR="00B364E3" w:rsidRPr="00C60A88">
        <w:rPr>
          <w:rFonts w:ascii="仿宋" w:eastAsia="仿宋" w:hAnsi="仿宋" w:hint="eastAsia"/>
          <w:color w:val="0E0E0E"/>
          <w:sz w:val="30"/>
          <w:szCs w:val="30"/>
        </w:rPr>
        <w:t>产业推进行动，建设一批贫困人口参与度高的特色农业基地。到</w:t>
      </w:r>
      <w:r w:rsidR="00B364E3" w:rsidRPr="00C60A88">
        <w:rPr>
          <w:rFonts w:ascii="仿宋" w:eastAsia="仿宋" w:hAnsi="仿宋"/>
          <w:color w:val="0E0E0E"/>
          <w:sz w:val="30"/>
          <w:szCs w:val="30"/>
        </w:rPr>
        <w:t>2018</w:t>
      </w:r>
      <w:r w:rsidR="00B364E3" w:rsidRPr="00C60A88">
        <w:rPr>
          <w:rFonts w:ascii="仿宋" w:eastAsia="仿宋" w:hAnsi="仿宋" w:hint="eastAsia"/>
          <w:color w:val="0E0E0E"/>
          <w:sz w:val="30"/>
          <w:szCs w:val="30"/>
        </w:rPr>
        <w:t>年，每个贫困村至少发展</w:t>
      </w:r>
      <w:r w:rsidR="00B364E3" w:rsidRPr="00C60A88">
        <w:rPr>
          <w:rFonts w:ascii="仿宋" w:eastAsia="仿宋" w:hAnsi="仿宋"/>
          <w:color w:val="0E0E0E"/>
          <w:sz w:val="30"/>
          <w:szCs w:val="30"/>
        </w:rPr>
        <w:t>1</w:t>
      </w:r>
      <w:r w:rsidR="00B364E3" w:rsidRPr="00C60A88">
        <w:rPr>
          <w:rFonts w:ascii="仿宋" w:eastAsia="仿宋" w:hAnsi="仿宋" w:hint="eastAsia"/>
          <w:color w:val="0E0E0E"/>
          <w:sz w:val="30"/>
          <w:szCs w:val="30"/>
        </w:rPr>
        <w:t>项特色种养业，使每个有劳动能力的贫困家庭至少能从事</w:t>
      </w:r>
      <w:r w:rsidR="00B364E3" w:rsidRPr="00C60A88">
        <w:rPr>
          <w:rFonts w:ascii="仿宋" w:eastAsia="仿宋" w:hAnsi="仿宋"/>
          <w:color w:val="0E0E0E"/>
          <w:sz w:val="30"/>
          <w:szCs w:val="30"/>
        </w:rPr>
        <w:t>1</w:t>
      </w:r>
      <w:r w:rsidR="00B364E3" w:rsidRPr="00C60A88">
        <w:rPr>
          <w:rFonts w:ascii="仿宋" w:eastAsia="仿宋" w:hAnsi="仿宋" w:hint="eastAsia"/>
          <w:color w:val="0E0E0E"/>
          <w:sz w:val="30"/>
          <w:szCs w:val="30"/>
        </w:rPr>
        <w:t>项特色种养业，贫困县建成特色支柱产业体系。</w:t>
      </w:r>
      <w:r w:rsidR="00B364E3" w:rsidRPr="00C60A88">
        <w:rPr>
          <w:rFonts w:ascii="仿宋" w:eastAsia="仿宋" w:hAnsi="仿宋"/>
          <w:color w:val="0E0E0E"/>
          <w:sz w:val="30"/>
          <w:szCs w:val="30"/>
        </w:rPr>
        <w:br/>
      </w:r>
      <w:r w:rsidR="00B364E3" w:rsidRPr="00C60A88">
        <w:rPr>
          <w:rFonts w:ascii="仿宋" w:eastAsia="仿宋" w:hAnsi="仿宋" w:hint="eastAsia"/>
          <w:color w:val="0E0E0E"/>
          <w:sz w:val="30"/>
          <w:szCs w:val="30"/>
        </w:rPr>
        <w:t xml:space="preserve">    </w:t>
      </w:r>
      <w:r w:rsidRPr="00C60A88">
        <w:rPr>
          <w:rFonts w:ascii="仿宋" w:eastAsia="仿宋" w:hAnsi="仿宋" w:hint="eastAsia"/>
          <w:b/>
          <w:color w:val="0E0E0E"/>
          <w:sz w:val="30"/>
          <w:szCs w:val="30"/>
        </w:rPr>
        <w:t>大力发展光伏扶贫</w:t>
      </w:r>
      <w:r w:rsidR="00B364E3" w:rsidRPr="00C60A88">
        <w:rPr>
          <w:rFonts w:ascii="仿宋" w:eastAsia="仿宋" w:hAnsi="仿宋" w:hint="eastAsia"/>
          <w:color w:val="0E0E0E"/>
          <w:sz w:val="30"/>
          <w:szCs w:val="30"/>
        </w:rPr>
        <w:t>。鼓励和支持无劳动力、无资源、无稳定收入来源的贫困户，以及集体经济薄弱、资源缺乏的贫困村，建设户用光伏电站和村级光伏电站，增加贫困户和贫困村收入。</w:t>
      </w:r>
      <w:r w:rsidR="00B364E3" w:rsidRPr="00C60A88">
        <w:rPr>
          <w:rFonts w:ascii="仿宋" w:eastAsia="仿宋" w:hAnsi="仿宋"/>
          <w:color w:val="0E0E0E"/>
          <w:sz w:val="30"/>
          <w:szCs w:val="30"/>
        </w:rPr>
        <w:br/>
      </w:r>
      <w:r w:rsidR="00B364E3" w:rsidRPr="00C60A88">
        <w:rPr>
          <w:rFonts w:ascii="仿宋" w:eastAsia="仿宋" w:hAnsi="仿宋" w:hint="eastAsia"/>
          <w:color w:val="0E0E0E"/>
          <w:sz w:val="30"/>
          <w:szCs w:val="30"/>
        </w:rPr>
        <w:lastRenderedPageBreak/>
        <w:t xml:space="preserve">   </w:t>
      </w:r>
      <w:r w:rsidR="00B364E3" w:rsidRPr="00C60A88">
        <w:rPr>
          <w:rFonts w:ascii="仿宋" w:eastAsia="仿宋" w:hAnsi="仿宋" w:hint="eastAsia"/>
          <w:b/>
          <w:color w:val="0E0E0E"/>
          <w:sz w:val="30"/>
          <w:szCs w:val="30"/>
        </w:rPr>
        <w:t xml:space="preserve"> </w:t>
      </w:r>
      <w:r w:rsidRPr="00C60A88">
        <w:rPr>
          <w:rFonts w:ascii="仿宋" w:eastAsia="仿宋" w:hAnsi="仿宋" w:hint="eastAsia"/>
          <w:b/>
          <w:color w:val="0E0E0E"/>
          <w:sz w:val="30"/>
          <w:szCs w:val="30"/>
        </w:rPr>
        <w:t>大力发展乡村旅游扶贫</w:t>
      </w:r>
      <w:r w:rsidR="00B364E3" w:rsidRPr="00C60A88">
        <w:rPr>
          <w:rFonts w:ascii="仿宋" w:eastAsia="仿宋" w:hAnsi="仿宋" w:hint="eastAsia"/>
          <w:b/>
          <w:color w:val="0E0E0E"/>
          <w:sz w:val="30"/>
          <w:szCs w:val="30"/>
        </w:rPr>
        <w:t>。</w:t>
      </w:r>
      <w:r w:rsidR="00B364E3" w:rsidRPr="00C60A88">
        <w:rPr>
          <w:rFonts w:ascii="仿宋" w:eastAsia="仿宋" w:hAnsi="仿宋" w:hint="eastAsia"/>
          <w:color w:val="0E0E0E"/>
          <w:sz w:val="30"/>
          <w:szCs w:val="30"/>
        </w:rPr>
        <w:t>以市场需求为导向，积极开发原生态体验、观光采摘、农家乐、垂钓休闲、养生度假等乡村旅游特色产品，推进多业态旅游融合。</w:t>
      </w:r>
      <w:r w:rsidR="00B364E3" w:rsidRPr="00C60A88">
        <w:rPr>
          <w:rFonts w:ascii="仿宋" w:eastAsia="仿宋" w:hAnsi="仿宋"/>
          <w:color w:val="0E0E0E"/>
          <w:sz w:val="30"/>
          <w:szCs w:val="30"/>
        </w:rPr>
        <w:br/>
      </w:r>
      <w:r w:rsidR="00B364E3" w:rsidRPr="00C60A88">
        <w:rPr>
          <w:rFonts w:ascii="仿宋" w:eastAsia="仿宋" w:hAnsi="仿宋" w:hint="eastAsia"/>
          <w:color w:val="0E0E0E"/>
          <w:sz w:val="30"/>
          <w:szCs w:val="30"/>
        </w:rPr>
        <w:t xml:space="preserve">   </w:t>
      </w:r>
      <w:r w:rsidR="00B364E3" w:rsidRPr="00C60A88">
        <w:rPr>
          <w:rFonts w:ascii="仿宋" w:eastAsia="仿宋" w:hAnsi="仿宋" w:hint="eastAsia"/>
          <w:b/>
          <w:color w:val="0E0E0E"/>
          <w:sz w:val="30"/>
          <w:szCs w:val="30"/>
        </w:rPr>
        <w:t xml:space="preserve"> </w:t>
      </w:r>
      <w:r w:rsidRPr="00C60A88">
        <w:rPr>
          <w:rFonts w:ascii="仿宋" w:eastAsia="仿宋" w:hAnsi="仿宋" w:hint="eastAsia"/>
          <w:b/>
          <w:color w:val="0E0E0E"/>
          <w:sz w:val="30"/>
          <w:szCs w:val="30"/>
        </w:rPr>
        <w:t>大力发展商贸流通扶贫</w:t>
      </w:r>
      <w:r w:rsidR="00B364E3" w:rsidRPr="00C60A88">
        <w:rPr>
          <w:rFonts w:ascii="仿宋" w:eastAsia="仿宋" w:hAnsi="仿宋" w:hint="eastAsia"/>
          <w:b/>
          <w:color w:val="0E0E0E"/>
          <w:sz w:val="30"/>
          <w:szCs w:val="30"/>
        </w:rPr>
        <w:t>。</w:t>
      </w:r>
      <w:r w:rsidR="00B364E3" w:rsidRPr="00C60A88">
        <w:rPr>
          <w:rFonts w:ascii="仿宋" w:eastAsia="仿宋" w:hAnsi="仿宋" w:hint="eastAsia"/>
          <w:color w:val="0E0E0E"/>
          <w:sz w:val="30"/>
          <w:szCs w:val="30"/>
        </w:rPr>
        <w:t>加快贫困地区现代物流体系建设，商业服务网点、农资和商品配送中心、农畜产品交易市场和农产品冷链等项目建设向贫困县倾斜，支持邮政、供销合作等系统在贫困乡村建立服务网点，大力发展贫困村农超对接、直供直销、连锁经营等新型流通业态。</w:t>
      </w:r>
      <w:r w:rsidR="00B364E3" w:rsidRPr="00C60A88">
        <w:rPr>
          <w:rFonts w:ascii="仿宋" w:eastAsia="仿宋" w:hAnsi="仿宋"/>
          <w:color w:val="0E0E0E"/>
          <w:sz w:val="30"/>
          <w:szCs w:val="30"/>
        </w:rPr>
        <w:br/>
      </w:r>
      <w:r w:rsidR="00B364E3" w:rsidRPr="00C60A88">
        <w:rPr>
          <w:rFonts w:ascii="仿宋" w:eastAsia="仿宋" w:hAnsi="仿宋" w:hint="eastAsia"/>
          <w:color w:val="0E0E0E"/>
          <w:sz w:val="30"/>
          <w:szCs w:val="30"/>
        </w:rPr>
        <w:t xml:space="preserve">    </w:t>
      </w:r>
      <w:r w:rsidRPr="00C60A88">
        <w:rPr>
          <w:rFonts w:ascii="仿宋" w:eastAsia="仿宋" w:hAnsi="仿宋" w:hint="eastAsia"/>
          <w:b/>
          <w:color w:val="0E0E0E"/>
          <w:sz w:val="30"/>
          <w:szCs w:val="30"/>
        </w:rPr>
        <w:t>积极探索资产收益扶贫</w:t>
      </w:r>
      <w:r w:rsidR="00640FCF" w:rsidRPr="00C60A88">
        <w:rPr>
          <w:rFonts w:ascii="仿宋" w:eastAsia="仿宋" w:hAnsi="仿宋" w:hint="eastAsia"/>
          <w:b/>
          <w:color w:val="0E0E0E"/>
          <w:sz w:val="30"/>
          <w:szCs w:val="30"/>
        </w:rPr>
        <w:t>。</w:t>
      </w:r>
      <w:r w:rsidR="00B364E3" w:rsidRPr="00C60A88">
        <w:rPr>
          <w:rFonts w:ascii="仿宋" w:eastAsia="仿宋" w:hAnsi="仿宋" w:hint="eastAsia"/>
          <w:color w:val="0E0E0E"/>
          <w:sz w:val="30"/>
          <w:szCs w:val="30"/>
        </w:rPr>
        <w:t>在不改变用途的情况下，财政专项扶贫资金和其他涉农资金投入设施农业、养殖、光伏、水电、乡村旅游等项目形成的资产，具备条件的可折股量化给贫困村和贫困户，尤其是丧失劳动能力的贫困户。</w:t>
      </w:r>
    </w:p>
    <w:p w:rsidR="00640FCF" w:rsidRPr="00C60A88" w:rsidRDefault="00B364E3" w:rsidP="007C1E54">
      <w:pPr>
        <w:pStyle w:val="a5"/>
        <w:shd w:val="clear" w:color="auto" w:fill="FFFFFF"/>
        <w:spacing w:before="0" w:beforeAutospacing="0" w:after="230" w:afterAutospacing="0" w:line="380" w:lineRule="atLeast"/>
        <w:rPr>
          <w:rFonts w:ascii="仿宋" w:eastAsia="仿宋" w:hAnsi="仿宋"/>
          <w:b/>
          <w:bCs/>
          <w:sz w:val="30"/>
          <w:szCs w:val="30"/>
        </w:rPr>
      </w:pPr>
      <w:r w:rsidRPr="00C60A88">
        <w:rPr>
          <w:rFonts w:ascii="仿宋" w:eastAsia="仿宋" w:hAnsi="仿宋" w:hint="eastAsia"/>
          <w:b/>
          <w:bCs/>
          <w:sz w:val="30"/>
          <w:szCs w:val="30"/>
        </w:rPr>
        <w:t xml:space="preserve">    </w:t>
      </w:r>
      <w:r w:rsidR="00640FCF" w:rsidRPr="00C60A88">
        <w:rPr>
          <w:rFonts w:ascii="仿宋" w:eastAsia="仿宋" w:hAnsi="仿宋" w:hint="eastAsia"/>
          <w:b/>
          <w:bCs/>
          <w:sz w:val="30"/>
          <w:szCs w:val="30"/>
        </w:rPr>
        <w:t>2. 就业脱贫工程</w:t>
      </w:r>
      <w:r w:rsidRPr="00C60A88">
        <w:rPr>
          <w:rFonts w:ascii="仿宋" w:eastAsia="仿宋" w:hAnsi="仿宋"/>
          <w:b/>
          <w:bCs/>
          <w:sz w:val="30"/>
          <w:szCs w:val="30"/>
        </w:rPr>
        <w:br/>
      </w:r>
      <w:r w:rsidRPr="00C60A88">
        <w:rPr>
          <w:rFonts w:ascii="仿宋" w:eastAsia="仿宋" w:hAnsi="仿宋" w:hint="eastAsia"/>
          <w:b/>
          <w:bCs/>
          <w:sz w:val="30"/>
          <w:szCs w:val="30"/>
        </w:rPr>
        <w:t xml:space="preserve">    </w:t>
      </w:r>
      <w:r w:rsidR="00381DF1" w:rsidRPr="00C60A88">
        <w:rPr>
          <w:rFonts w:ascii="仿宋" w:eastAsia="仿宋" w:hAnsi="仿宋" w:hint="eastAsia"/>
          <w:bCs/>
          <w:sz w:val="30"/>
          <w:szCs w:val="30"/>
        </w:rPr>
        <w:t>统筹使用各类培训资源，加大职业技能培训力度，提高补贴标准，创新补贴方式，确保贫困户劳动力通过技能培训至少掌握</w:t>
      </w:r>
      <w:r w:rsidR="00381DF1" w:rsidRPr="00C60A88">
        <w:rPr>
          <w:rFonts w:ascii="仿宋" w:eastAsia="仿宋" w:hAnsi="仿宋"/>
          <w:bCs/>
          <w:sz w:val="30"/>
          <w:szCs w:val="30"/>
        </w:rPr>
        <w:t>1</w:t>
      </w:r>
      <w:r w:rsidR="00381DF1" w:rsidRPr="00C60A88">
        <w:rPr>
          <w:rFonts w:ascii="仿宋" w:eastAsia="仿宋" w:hAnsi="仿宋" w:hint="eastAsia"/>
          <w:bCs/>
          <w:sz w:val="30"/>
          <w:szCs w:val="30"/>
        </w:rPr>
        <w:t>项致富技能。</w:t>
      </w:r>
    </w:p>
    <w:p w:rsidR="00640FCF" w:rsidRPr="00C60A88" w:rsidRDefault="00B364E3" w:rsidP="007C1E54">
      <w:pPr>
        <w:pStyle w:val="a5"/>
        <w:shd w:val="clear" w:color="auto" w:fill="FFFFFF"/>
        <w:spacing w:before="0" w:beforeAutospacing="0" w:after="230" w:afterAutospacing="0" w:line="380" w:lineRule="atLeast"/>
        <w:rPr>
          <w:rFonts w:ascii="仿宋" w:eastAsia="仿宋" w:hAnsi="仿宋"/>
          <w:b/>
          <w:bCs/>
          <w:sz w:val="30"/>
          <w:szCs w:val="30"/>
        </w:rPr>
      </w:pPr>
      <w:r w:rsidRPr="00C60A88">
        <w:rPr>
          <w:rFonts w:ascii="仿宋" w:eastAsia="仿宋" w:hAnsi="仿宋" w:hint="eastAsia"/>
          <w:b/>
          <w:bCs/>
          <w:sz w:val="30"/>
          <w:szCs w:val="30"/>
        </w:rPr>
        <w:t xml:space="preserve">    </w:t>
      </w:r>
      <w:r w:rsidR="00640FCF" w:rsidRPr="00C60A88">
        <w:rPr>
          <w:rFonts w:ascii="仿宋" w:eastAsia="仿宋" w:hAnsi="仿宋" w:hint="eastAsia"/>
          <w:b/>
          <w:bCs/>
          <w:sz w:val="30"/>
          <w:szCs w:val="30"/>
        </w:rPr>
        <w:t>3. 易地扶贫搬迁工程</w:t>
      </w:r>
      <w:r w:rsidR="00381DF1" w:rsidRPr="00C60A88">
        <w:rPr>
          <w:rFonts w:ascii="仿宋" w:eastAsia="仿宋" w:hAnsi="仿宋"/>
          <w:b/>
          <w:bCs/>
          <w:sz w:val="30"/>
          <w:szCs w:val="30"/>
        </w:rPr>
        <w:br/>
      </w:r>
      <w:r w:rsidR="00381DF1" w:rsidRPr="00C60A88">
        <w:rPr>
          <w:rFonts w:ascii="仿宋" w:eastAsia="仿宋" w:hAnsi="仿宋" w:hint="eastAsia"/>
          <w:bCs/>
          <w:sz w:val="30"/>
          <w:szCs w:val="30"/>
        </w:rPr>
        <w:t xml:space="preserve">   在居住地生存环境恶劣、生态环境脆弱、自然灾害频发、不具备基本发展条件的地方，以及居住过于分散、基础设施和公共服务设施配套难度大的地方，坚持群众自愿、积极稳妥，加快实施易地扶贫搬迁工程。</w:t>
      </w:r>
    </w:p>
    <w:p w:rsidR="00381DF1" w:rsidRPr="00C60A88" w:rsidRDefault="00B364E3" w:rsidP="007C1E54">
      <w:pPr>
        <w:pStyle w:val="a5"/>
        <w:shd w:val="clear" w:color="auto" w:fill="FFFFFF"/>
        <w:spacing w:before="0" w:beforeAutospacing="0" w:after="230" w:afterAutospacing="0" w:line="380" w:lineRule="atLeast"/>
        <w:rPr>
          <w:rFonts w:ascii="仿宋" w:eastAsia="仿宋" w:hAnsi="仿宋"/>
          <w:bCs/>
          <w:sz w:val="30"/>
          <w:szCs w:val="30"/>
        </w:rPr>
      </w:pPr>
      <w:r w:rsidRPr="00C60A88">
        <w:rPr>
          <w:rFonts w:ascii="仿宋" w:eastAsia="仿宋" w:hAnsi="仿宋" w:hint="eastAsia"/>
          <w:bCs/>
          <w:sz w:val="30"/>
          <w:szCs w:val="30"/>
        </w:rPr>
        <w:lastRenderedPageBreak/>
        <w:t xml:space="preserve">    </w:t>
      </w:r>
      <w:r w:rsidR="00640FCF" w:rsidRPr="00C60A88">
        <w:rPr>
          <w:rFonts w:ascii="仿宋" w:eastAsia="仿宋" w:hAnsi="仿宋" w:hint="eastAsia"/>
          <w:b/>
          <w:bCs/>
          <w:sz w:val="30"/>
          <w:szCs w:val="30"/>
        </w:rPr>
        <w:t>4. 生态保护脱贫工程</w:t>
      </w:r>
      <w:r w:rsidR="00BF4311" w:rsidRPr="00C60A88">
        <w:rPr>
          <w:rFonts w:ascii="仿宋" w:eastAsia="仿宋" w:hAnsi="仿宋" w:hint="eastAsia"/>
          <w:b/>
          <w:bCs/>
          <w:sz w:val="30"/>
          <w:szCs w:val="30"/>
        </w:rPr>
        <w:br/>
        <w:t xml:space="preserve">    </w:t>
      </w:r>
      <w:r w:rsidR="00381DF1" w:rsidRPr="00C60A88">
        <w:rPr>
          <w:rFonts w:ascii="仿宋" w:eastAsia="仿宋" w:hAnsi="仿宋" w:hint="eastAsia"/>
          <w:bCs/>
          <w:sz w:val="30"/>
          <w:szCs w:val="30"/>
        </w:rPr>
        <w:t>加大对贫困地区重点生态功能区的投入和生态保护修复力度，开展贫困地区生态综合补偿试点，健全公益林补偿标准动态调整机制。加快生态脆弱地区治理步伐，优先支持贫困地区实施新一轮退耕还林、天然林保护、防护林建设、湿地保护与恢复、坡耕地综合整治和水生态治理等重大生态工程，提高贫困人口参与度和受益水平。</w:t>
      </w:r>
      <w:r w:rsidR="00BF4311" w:rsidRPr="00C60A88">
        <w:rPr>
          <w:rFonts w:ascii="仿宋" w:eastAsia="仿宋" w:hAnsi="仿宋" w:hint="eastAsia"/>
          <w:b/>
          <w:bCs/>
          <w:sz w:val="30"/>
          <w:szCs w:val="30"/>
        </w:rPr>
        <w:br/>
        <w:t xml:space="preserve">    </w:t>
      </w:r>
      <w:r w:rsidR="00640FCF" w:rsidRPr="00C60A88">
        <w:rPr>
          <w:rFonts w:ascii="仿宋" w:eastAsia="仿宋" w:hAnsi="仿宋" w:hint="eastAsia"/>
          <w:b/>
          <w:bCs/>
          <w:sz w:val="30"/>
          <w:szCs w:val="30"/>
        </w:rPr>
        <w:t>5. 智力扶贫工程</w:t>
      </w:r>
      <w:r w:rsidR="00BF4311" w:rsidRPr="00C60A88">
        <w:rPr>
          <w:rFonts w:ascii="仿宋" w:eastAsia="仿宋" w:hAnsi="仿宋" w:hint="eastAsia"/>
          <w:b/>
          <w:bCs/>
          <w:sz w:val="30"/>
          <w:szCs w:val="30"/>
        </w:rPr>
        <w:br/>
        <w:t xml:space="preserve">    </w:t>
      </w:r>
      <w:r w:rsidR="00640FCF" w:rsidRPr="00C60A88">
        <w:rPr>
          <w:rFonts w:ascii="仿宋" w:eastAsia="仿宋" w:hAnsi="仿宋" w:hint="eastAsia"/>
          <w:b/>
          <w:bCs/>
          <w:sz w:val="30"/>
          <w:szCs w:val="30"/>
        </w:rPr>
        <w:t>加强教育扶贫</w:t>
      </w:r>
      <w:r w:rsidR="00BF4311" w:rsidRPr="00C60A88">
        <w:rPr>
          <w:rFonts w:ascii="仿宋" w:eastAsia="仿宋" w:hAnsi="仿宋" w:hint="eastAsia"/>
          <w:b/>
          <w:bCs/>
          <w:sz w:val="30"/>
          <w:szCs w:val="30"/>
        </w:rPr>
        <w:t>。</w:t>
      </w:r>
      <w:r w:rsidR="00381DF1" w:rsidRPr="00C60A88">
        <w:rPr>
          <w:rFonts w:ascii="仿宋" w:eastAsia="仿宋" w:hAnsi="仿宋" w:hint="eastAsia"/>
          <w:bCs/>
          <w:sz w:val="30"/>
          <w:szCs w:val="30"/>
        </w:rPr>
        <w:t>坚持扶贫先扶智，让贫困家庭子女都能接受公平有质量的教育，从根本上阻断贫困代际传递。按照定点定向原则，努力构建到贫困村、贫困户、贫困人口的教育精准脱贫体系，落实多元扶持与资助政策，帮助农村贫困家庭幼儿接受学前教育，改善贫困地区农村义务教育学校办学条件，稳步推进贫困地区农村义务教育阶段学生营养改善计划，</w:t>
      </w:r>
      <w:r w:rsidR="00381DF1" w:rsidRPr="00C60A88">
        <w:rPr>
          <w:rFonts w:ascii="仿宋" w:eastAsia="仿宋" w:hAnsi="仿宋" w:hint="eastAsia"/>
          <w:sz w:val="30"/>
          <w:szCs w:val="30"/>
        </w:rPr>
        <w:t>率先从建档立卡的家庭经济困难学生实施普通高中教育免除学杂费、中等职业教育免除学杂费</w:t>
      </w:r>
      <w:r w:rsidR="00381DF1" w:rsidRPr="00C60A88">
        <w:rPr>
          <w:rFonts w:ascii="仿宋" w:eastAsia="仿宋" w:hAnsi="仿宋" w:hint="eastAsia"/>
          <w:bCs/>
          <w:sz w:val="30"/>
          <w:szCs w:val="30"/>
        </w:rPr>
        <w:t>。</w:t>
      </w:r>
      <w:r w:rsidR="00BF4311" w:rsidRPr="00C60A88">
        <w:rPr>
          <w:rFonts w:ascii="仿宋" w:eastAsia="仿宋" w:hAnsi="仿宋" w:hint="eastAsia"/>
          <w:bCs/>
          <w:sz w:val="30"/>
          <w:szCs w:val="30"/>
        </w:rPr>
        <w:br/>
        <w:t xml:space="preserve">    </w:t>
      </w:r>
      <w:r w:rsidR="00640FCF" w:rsidRPr="00C60A88">
        <w:rPr>
          <w:rFonts w:ascii="仿宋" w:eastAsia="仿宋" w:hAnsi="仿宋" w:hint="eastAsia"/>
          <w:b/>
          <w:bCs/>
          <w:sz w:val="30"/>
          <w:szCs w:val="30"/>
        </w:rPr>
        <w:t>加强人才科技文化扶贫。</w:t>
      </w:r>
      <w:r w:rsidR="00381DF1" w:rsidRPr="00C60A88">
        <w:rPr>
          <w:rFonts w:ascii="仿宋" w:eastAsia="仿宋" w:hAnsi="仿宋" w:hint="eastAsia"/>
          <w:bCs/>
          <w:sz w:val="30"/>
          <w:szCs w:val="30"/>
        </w:rPr>
        <w:t>加大农村贫困地区科技扶贫支持力度，强化贫困地区基层科技服务，深入推行科技特派员制度，支持科技特派员开展</w:t>
      </w:r>
      <w:r w:rsidR="00381DF1" w:rsidRPr="00C60A88">
        <w:rPr>
          <w:rFonts w:ascii="仿宋" w:eastAsia="仿宋" w:hAnsi="仿宋"/>
          <w:bCs/>
          <w:sz w:val="30"/>
          <w:szCs w:val="30"/>
        </w:rPr>
        <w:t>“</w:t>
      </w:r>
      <w:r w:rsidR="00381DF1" w:rsidRPr="00C60A88">
        <w:rPr>
          <w:rFonts w:ascii="仿宋" w:eastAsia="仿宋" w:hAnsi="仿宋" w:hint="eastAsia"/>
          <w:bCs/>
          <w:sz w:val="30"/>
          <w:szCs w:val="30"/>
        </w:rPr>
        <w:t>包村联户</w:t>
      </w:r>
      <w:r w:rsidR="00381DF1" w:rsidRPr="00C60A88">
        <w:rPr>
          <w:rFonts w:ascii="仿宋" w:eastAsia="仿宋" w:hAnsi="仿宋"/>
          <w:bCs/>
          <w:sz w:val="30"/>
          <w:szCs w:val="30"/>
        </w:rPr>
        <w:t>”</w:t>
      </w:r>
      <w:r w:rsidR="00381DF1" w:rsidRPr="00C60A88">
        <w:rPr>
          <w:rFonts w:ascii="仿宋" w:eastAsia="仿宋" w:hAnsi="仿宋" w:hint="eastAsia"/>
          <w:bCs/>
          <w:sz w:val="30"/>
          <w:szCs w:val="30"/>
        </w:rPr>
        <w:t>扶贫服务。</w:t>
      </w:r>
      <w:r w:rsidR="00BF4311" w:rsidRPr="00C60A88">
        <w:rPr>
          <w:rFonts w:ascii="仿宋" w:eastAsia="仿宋" w:hAnsi="仿宋"/>
          <w:b/>
          <w:bCs/>
          <w:sz w:val="30"/>
          <w:szCs w:val="30"/>
        </w:rPr>
        <w:br/>
      </w:r>
      <w:r w:rsidR="00BF4311" w:rsidRPr="00C60A88">
        <w:rPr>
          <w:rFonts w:ascii="仿宋" w:eastAsia="仿宋" w:hAnsi="仿宋" w:hint="eastAsia"/>
          <w:b/>
          <w:bCs/>
          <w:sz w:val="30"/>
          <w:szCs w:val="30"/>
        </w:rPr>
        <w:t xml:space="preserve">    </w:t>
      </w:r>
      <w:r w:rsidR="00640FCF" w:rsidRPr="00C60A88">
        <w:rPr>
          <w:rFonts w:ascii="仿宋" w:eastAsia="仿宋" w:hAnsi="仿宋" w:hint="eastAsia"/>
          <w:b/>
          <w:bCs/>
          <w:sz w:val="30"/>
          <w:szCs w:val="30"/>
        </w:rPr>
        <w:t>6. 社保兜底脱贫工程</w:t>
      </w:r>
      <w:r w:rsidR="00BF4311" w:rsidRPr="00C60A88">
        <w:rPr>
          <w:rFonts w:ascii="仿宋" w:eastAsia="仿宋" w:hAnsi="仿宋" w:hint="eastAsia"/>
          <w:bCs/>
          <w:sz w:val="30"/>
          <w:szCs w:val="30"/>
        </w:rPr>
        <w:br/>
        <w:t xml:space="preserve">    </w:t>
      </w:r>
      <w:r w:rsidR="00640FCF" w:rsidRPr="00C60A88">
        <w:rPr>
          <w:rFonts w:ascii="仿宋" w:eastAsia="仿宋" w:hAnsi="仿宋" w:hint="eastAsia"/>
          <w:b/>
          <w:bCs/>
          <w:sz w:val="30"/>
          <w:szCs w:val="30"/>
        </w:rPr>
        <w:t>完善农村最低生活保障制度</w:t>
      </w:r>
      <w:r w:rsidR="00381DF1" w:rsidRPr="00C60A88">
        <w:rPr>
          <w:rFonts w:ascii="仿宋" w:eastAsia="仿宋" w:hAnsi="仿宋" w:hint="eastAsia"/>
          <w:b/>
          <w:bCs/>
          <w:sz w:val="30"/>
          <w:szCs w:val="30"/>
        </w:rPr>
        <w:t>。</w:t>
      </w:r>
      <w:r w:rsidR="00381DF1" w:rsidRPr="00C60A88">
        <w:rPr>
          <w:rFonts w:ascii="仿宋" w:eastAsia="仿宋" w:hAnsi="仿宋" w:hint="eastAsia"/>
          <w:bCs/>
          <w:sz w:val="30"/>
          <w:szCs w:val="30"/>
        </w:rPr>
        <w:t>无法通过产业扶持和就业帮助实现脱贫的家庭实现政策性保障兜底。出台农村最低生活保障制</w:t>
      </w:r>
      <w:r w:rsidR="00381DF1" w:rsidRPr="00C60A88">
        <w:rPr>
          <w:rFonts w:ascii="仿宋" w:eastAsia="仿宋" w:hAnsi="仿宋" w:hint="eastAsia"/>
          <w:bCs/>
          <w:sz w:val="30"/>
          <w:szCs w:val="30"/>
        </w:rPr>
        <w:lastRenderedPageBreak/>
        <w:t>度与扶贫开发政策有效衔接的实施办法，力争到</w:t>
      </w:r>
      <w:r w:rsidR="00381DF1" w:rsidRPr="00C60A88">
        <w:rPr>
          <w:rFonts w:ascii="仿宋" w:eastAsia="仿宋" w:hAnsi="仿宋"/>
          <w:bCs/>
          <w:sz w:val="30"/>
          <w:szCs w:val="30"/>
        </w:rPr>
        <w:t>2017</w:t>
      </w:r>
      <w:r w:rsidR="00381DF1" w:rsidRPr="00C60A88">
        <w:rPr>
          <w:rFonts w:ascii="仿宋" w:eastAsia="仿宋" w:hAnsi="仿宋" w:hint="eastAsia"/>
          <w:bCs/>
          <w:sz w:val="30"/>
          <w:szCs w:val="30"/>
        </w:rPr>
        <w:t>年全面实现扶贫线和低保线</w:t>
      </w:r>
      <w:r w:rsidR="00381DF1" w:rsidRPr="00C60A88">
        <w:rPr>
          <w:rFonts w:ascii="仿宋" w:eastAsia="仿宋" w:hAnsi="仿宋"/>
          <w:bCs/>
          <w:sz w:val="30"/>
          <w:szCs w:val="30"/>
        </w:rPr>
        <w:t>“</w:t>
      </w:r>
      <w:r w:rsidR="00381DF1" w:rsidRPr="00C60A88">
        <w:rPr>
          <w:rFonts w:ascii="仿宋" w:eastAsia="仿宋" w:hAnsi="仿宋" w:hint="eastAsia"/>
          <w:bCs/>
          <w:sz w:val="30"/>
          <w:szCs w:val="30"/>
        </w:rPr>
        <w:t>两线合一</w:t>
      </w:r>
      <w:r w:rsidR="00381DF1" w:rsidRPr="00C60A88">
        <w:rPr>
          <w:rFonts w:ascii="仿宋" w:eastAsia="仿宋" w:hAnsi="仿宋"/>
          <w:bCs/>
          <w:sz w:val="30"/>
          <w:szCs w:val="30"/>
        </w:rPr>
        <w:t>”</w:t>
      </w:r>
      <w:r w:rsidR="00BF4311" w:rsidRPr="00C60A88">
        <w:rPr>
          <w:rFonts w:ascii="仿宋" w:eastAsia="仿宋" w:hAnsi="仿宋" w:hint="eastAsia"/>
          <w:bCs/>
          <w:sz w:val="30"/>
          <w:szCs w:val="30"/>
        </w:rPr>
        <w:t>。</w:t>
      </w:r>
      <w:r w:rsidR="00BF4311" w:rsidRPr="00C60A88">
        <w:rPr>
          <w:rFonts w:ascii="仿宋" w:eastAsia="仿宋" w:hAnsi="仿宋"/>
          <w:bCs/>
          <w:sz w:val="30"/>
          <w:szCs w:val="30"/>
        </w:rPr>
        <w:br/>
      </w:r>
      <w:r w:rsidR="00BF4311" w:rsidRPr="00C60A88">
        <w:rPr>
          <w:rFonts w:ascii="仿宋" w:eastAsia="仿宋" w:hAnsi="仿宋" w:hint="eastAsia"/>
          <w:bCs/>
          <w:sz w:val="30"/>
          <w:szCs w:val="30"/>
        </w:rPr>
        <w:t xml:space="preserve">    </w:t>
      </w:r>
      <w:r w:rsidR="00640FCF" w:rsidRPr="00C60A88">
        <w:rPr>
          <w:rFonts w:ascii="仿宋" w:eastAsia="仿宋" w:hAnsi="仿宋" w:hint="eastAsia"/>
          <w:b/>
          <w:bCs/>
          <w:sz w:val="30"/>
          <w:szCs w:val="30"/>
        </w:rPr>
        <w:t>健全留守儿童、妇女、老人和残疾人关爱服务体系</w:t>
      </w:r>
      <w:r w:rsidR="00381DF1" w:rsidRPr="00C60A88">
        <w:rPr>
          <w:rFonts w:ascii="仿宋" w:eastAsia="仿宋" w:hAnsi="仿宋" w:hint="eastAsia"/>
          <w:b/>
          <w:bCs/>
          <w:sz w:val="30"/>
          <w:szCs w:val="30"/>
        </w:rPr>
        <w:t>。</w:t>
      </w:r>
      <w:r w:rsidR="00381DF1" w:rsidRPr="00C60A88">
        <w:rPr>
          <w:rFonts w:ascii="仿宋" w:eastAsia="仿宋" w:hAnsi="仿宋" w:hint="eastAsia"/>
          <w:bCs/>
          <w:sz w:val="30"/>
          <w:szCs w:val="30"/>
        </w:rPr>
        <w:t>对农村</w:t>
      </w:r>
      <w:r w:rsidR="00381DF1" w:rsidRPr="00C60A88">
        <w:rPr>
          <w:rFonts w:ascii="仿宋" w:eastAsia="仿宋" w:hAnsi="仿宋"/>
          <w:bCs/>
          <w:sz w:val="30"/>
          <w:szCs w:val="30"/>
        </w:rPr>
        <w:t>“</w:t>
      </w:r>
      <w:r w:rsidR="00381DF1" w:rsidRPr="00C60A88">
        <w:rPr>
          <w:rFonts w:ascii="仿宋" w:eastAsia="仿宋" w:hAnsi="仿宋" w:hint="eastAsia"/>
          <w:bCs/>
          <w:sz w:val="30"/>
          <w:szCs w:val="30"/>
        </w:rPr>
        <w:t>三留守人员</w:t>
      </w:r>
      <w:r w:rsidR="00381DF1" w:rsidRPr="00C60A88">
        <w:rPr>
          <w:rFonts w:ascii="仿宋" w:eastAsia="仿宋" w:hAnsi="仿宋"/>
          <w:bCs/>
          <w:sz w:val="30"/>
          <w:szCs w:val="30"/>
        </w:rPr>
        <w:t>”</w:t>
      </w:r>
      <w:r w:rsidR="00381DF1" w:rsidRPr="00C60A88">
        <w:rPr>
          <w:rFonts w:ascii="仿宋" w:eastAsia="仿宋" w:hAnsi="仿宋" w:hint="eastAsia"/>
          <w:bCs/>
          <w:sz w:val="30"/>
          <w:szCs w:val="30"/>
        </w:rPr>
        <w:t>和残疾人进行全面摸底排查，建立详实完备、动态更新的信息管理系统。加强儿童福利院、救助保护机构、特困人员供养机构、残疾人康复托养机构、社区儿童之家等服务设施和队伍建设，不断提高管理服务水平。</w:t>
      </w:r>
      <w:r w:rsidR="00BF4311" w:rsidRPr="00C60A88">
        <w:rPr>
          <w:rFonts w:ascii="仿宋" w:eastAsia="仿宋" w:hAnsi="仿宋" w:hint="eastAsia"/>
          <w:b/>
          <w:bCs/>
          <w:sz w:val="30"/>
          <w:szCs w:val="30"/>
        </w:rPr>
        <w:br/>
        <w:t xml:space="preserve">   </w:t>
      </w:r>
      <w:r w:rsidR="00640FCF" w:rsidRPr="00C60A88">
        <w:rPr>
          <w:rFonts w:ascii="仿宋" w:eastAsia="仿宋" w:hAnsi="仿宋" w:hint="eastAsia"/>
          <w:b/>
          <w:bCs/>
          <w:sz w:val="30"/>
          <w:szCs w:val="30"/>
        </w:rPr>
        <w:t>加快推进贫困户危房改造。</w:t>
      </w:r>
      <w:r w:rsidR="00381DF1" w:rsidRPr="00C60A88">
        <w:rPr>
          <w:rFonts w:ascii="仿宋" w:eastAsia="仿宋" w:hAnsi="仿宋" w:hint="eastAsia"/>
          <w:bCs/>
          <w:sz w:val="30"/>
          <w:szCs w:val="30"/>
        </w:rPr>
        <w:t>农村危房改造政策向贫困村、贫困户倾斜，整合使用危房改造、抗震改造、灾损农房恢复重建、贫困残疾人危房改造等资金，重点支持贫困户危房改造，探索采用贷款贴息、建设集体公租房等多种方式，切实保障贫困户基本住房安全。</w:t>
      </w:r>
      <w:r w:rsidR="00BF4311" w:rsidRPr="00C60A88">
        <w:rPr>
          <w:rFonts w:ascii="仿宋" w:eastAsia="仿宋" w:hAnsi="仿宋" w:hint="eastAsia"/>
          <w:b/>
          <w:bCs/>
          <w:sz w:val="30"/>
          <w:szCs w:val="30"/>
        </w:rPr>
        <w:br/>
        <w:t xml:space="preserve">    </w:t>
      </w:r>
      <w:r w:rsidR="00640FCF" w:rsidRPr="00C60A88">
        <w:rPr>
          <w:rFonts w:ascii="仿宋" w:eastAsia="仿宋" w:hAnsi="仿宋" w:hint="eastAsia"/>
          <w:b/>
          <w:bCs/>
          <w:sz w:val="30"/>
          <w:szCs w:val="30"/>
        </w:rPr>
        <w:t>7. 健康脱贫工程</w:t>
      </w:r>
      <w:r w:rsidR="00BF4311" w:rsidRPr="00C60A88">
        <w:rPr>
          <w:rFonts w:ascii="仿宋" w:eastAsia="仿宋" w:hAnsi="仿宋" w:hint="eastAsia"/>
          <w:b/>
          <w:bCs/>
          <w:sz w:val="30"/>
          <w:szCs w:val="30"/>
        </w:rPr>
        <w:br/>
        <w:t xml:space="preserve">    </w:t>
      </w:r>
      <w:r w:rsidR="00381DF1" w:rsidRPr="00C60A88">
        <w:rPr>
          <w:rFonts w:ascii="仿宋" w:eastAsia="仿宋" w:hAnsi="仿宋" w:hint="eastAsia"/>
          <w:bCs/>
          <w:sz w:val="30"/>
          <w:szCs w:val="30"/>
        </w:rPr>
        <w:t>健全贫困地区基本医疗卫生服务体系，加强贫困地区县级医院、县级妇幼保健、计划生育服务机构、乡镇卫生院、村卫生室建设，保障贫困人口享有基本医疗卫生服务，努力防止因病致贫、因病返贫。</w:t>
      </w:r>
      <w:r w:rsidR="00BF4311" w:rsidRPr="00C60A88">
        <w:rPr>
          <w:rFonts w:ascii="仿宋" w:eastAsia="仿宋" w:hAnsi="仿宋"/>
          <w:b/>
          <w:bCs/>
          <w:sz w:val="30"/>
          <w:szCs w:val="30"/>
        </w:rPr>
        <w:br/>
      </w:r>
      <w:r w:rsidR="00BF4311" w:rsidRPr="00C60A88">
        <w:rPr>
          <w:rFonts w:ascii="仿宋" w:eastAsia="仿宋" w:hAnsi="仿宋" w:hint="eastAsia"/>
          <w:b/>
          <w:bCs/>
          <w:sz w:val="30"/>
          <w:szCs w:val="30"/>
        </w:rPr>
        <w:t xml:space="preserve">    </w:t>
      </w:r>
      <w:r w:rsidR="00640FCF" w:rsidRPr="00C60A88">
        <w:rPr>
          <w:rFonts w:ascii="仿宋" w:eastAsia="仿宋" w:hAnsi="仿宋" w:hint="eastAsia"/>
          <w:b/>
          <w:bCs/>
          <w:sz w:val="30"/>
          <w:szCs w:val="30"/>
        </w:rPr>
        <w:t>8. 基础设施建设扶贫工程</w:t>
      </w:r>
      <w:r w:rsidRPr="00C60A88">
        <w:rPr>
          <w:rFonts w:ascii="仿宋" w:eastAsia="仿宋" w:hAnsi="仿宋" w:hint="eastAsia"/>
          <w:b/>
          <w:bCs/>
          <w:sz w:val="30"/>
          <w:szCs w:val="30"/>
        </w:rPr>
        <w:br/>
      </w:r>
      <w:r w:rsidRPr="00C60A88">
        <w:rPr>
          <w:rFonts w:ascii="仿宋" w:eastAsia="仿宋" w:hAnsi="仿宋" w:hint="eastAsia"/>
          <w:bCs/>
          <w:sz w:val="30"/>
          <w:szCs w:val="30"/>
        </w:rPr>
        <w:t xml:space="preserve">    </w:t>
      </w:r>
      <w:r w:rsidR="00DC1912" w:rsidRPr="00C60A88">
        <w:rPr>
          <w:rFonts w:ascii="仿宋" w:eastAsia="仿宋" w:hAnsi="仿宋" w:hint="eastAsia"/>
          <w:bCs/>
          <w:sz w:val="30"/>
          <w:szCs w:val="30"/>
        </w:rPr>
        <w:t>实施贫困地区农村道路畅通工程</w:t>
      </w:r>
      <w:r w:rsidR="00381DF1" w:rsidRPr="00C60A88">
        <w:rPr>
          <w:rFonts w:ascii="仿宋" w:eastAsia="仿宋" w:hAnsi="仿宋" w:hint="eastAsia"/>
          <w:bCs/>
          <w:sz w:val="30"/>
          <w:szCs w:val="30"/>
        </w:rPr>
        <w:t>，</w:t>
      </w:r>
      <w:r w:rsidR="00DC1912" w:rsidRPr="00C60A88">
        <w:rPr>
          <w:rFonts w:ascii="仿宋" w:eastAsia="仿宋" w:hAnsi="仿宋" w:hint="eastAsia"/>
          <w:bCs/>
          <w:sz w:val="30"/>
          <w:szCs w:val="30"/>
        </w:rPr>
        <w:t>实施水利建设扶贫工程</w:t>
      </w:r>
      <w:r w:rsidR="00381DF1" w:rsidRPr="00C60A88">
        <w:rPr>
          <w:rFonts w:ascii="仿宋" w:eastAsia="仿宋" w:hAnsi="仿宋" w:hint="eastAsia"/>
          <w:bCs/>
          <w:sz w:val="30"/>
          <w:szCs w:val="30"/>
        </w:rPr>
        <w:t>，</w:t>
      </w:r>
      <w:r w:rsidR="00DC1912" w:rsidRPr="00C60A88">
        <w:rPr>
          <w:rFonts w:ascii="仿宋" w:eastAsia="仿宋" w:hAnsi="仿宋" w:hint="eastAsia"/>
          <w:bCs/>
          <w:sz w:val="30"/>
          <w:szCs w:val="30"/>
        </w:rPr>
        <w:t>实施贫困地区农村电网改造升级工程</w:t>
      </w:r>
      <w:r w:rsidR="00381DF1" w:rsidRPr="00C60A88">
        <w:rPr>
          <w:rFonts w:ascii="仿宋" w:eastAsia="仿宋" w:hAnsi="仿宋" w:hint="eastAsia"/>
          <w:bCs/>
          <w:sz w:val="30"/>
          <w:szCs w:val="30"/>
        </w:rPr>
        <w:t>，</w:t>
      </w:r>
      <w:r w:rsidR="00DC1912" w:rsidRPr="00C60A88">
        <w:rPr>
          <w:rFonts w:ascii="仿宋" w:eastAsia="仿宋" w:hAnsi="仿宋" w:hint="eastAsia"/>
          <w:bCs/>
          <w:sz w:val="30"/>
          <w:szCs w:val="30"/>
        </w:rPr>
        <w:t>加快贫困地区农村信息化建设</w:t>
      </w:r>
      <w:r w:rsidR="00381DF1" w:rsidRPr="00C60A88">
        <w:rPr>
          <w:rFonts w:ascii="仿宋" w:eastAsia="仿宋" w:hAnsi="仿宋" w:hint="eastAsia"/>
          <w:bCs/>
          <w:sz w:val="30"/>
          <w:szCs w:val="30"/>
        </w:rPr>
        <w:t>，</w:t>
      </w:r>
      <w:r w:rsidR="00DC1912" w:rsidRPr="00C60A88">
        <w:rPr>
          <w:rFonts w:ascii="仿宋" w:eastAsia="仿宋" w:hAnsi="仿宋" w:hint="eastAsia"/>
          <w:bCs/>
          <w:sz w:val="30"/>
          <w:szCs w:val="30"/>
        </w:rPr>
        <w:t>大力支持革命老区、少数民族聚居地区脱贫攻坚。</w:t>
      </w:r>
      <w:r w:rsidR="00BF4311" w:rsidRPr="00C60A88">
        <w:rPr>
          <w:rFonts w:ascii="仿宋" w:eastAsia="仿宋" w:hAnsi="仿宋"/>
          <w:bCs/>
          <w:sz w:val="30"/>
          <w:szCs w:val="30"/>
        </w:rPr>
        <w:br/>
      </w:r>
      <w:r w:rsidR="00BF4311" w:rsidRPr="00C60A88">
        <w:rPr>
          <w:rFonts w:ascii="仿宋" w:eastAsia="仿宋" w:hAnsi="仿宋" w:hint="eastAsia"/>
          <w:bCs/>
          <w:sz w:val="30"/>
          <w:szCs w:val="30"/>
        </w:rPr>
        <w:t xml:space="preserve">   </w:t>
      </w:r>
      <w:r w:rsidRPr="00C60A88">
        <w:rPr>
          <w:rFonts w:ascii="仿宋" w:eastAsia="仿宋" w:hAnsi="仿宋" w:hint="eastAsia"/>
          <w:bCs/>
          <w:sz w:val="30"/>
          <w:szCs w:val="30"/>
        </w:rPr>
        <w:t xml:space="preserve"> </w:t>
      </w:r>
      <w:r w:rsidR="00DC1912" w:rsidRPr="00C60A88">
        <w:rPr>
          <w:rFonts w:ascii="仿宋" w:eastAsia="仿宋" w:hAnsi="仿宋" w:hint="eastAsia"/>
          <w:b/>
          <w:bCs/>
          <w:sz w:val="30"/>
          <w:szCs w:val="30"/>
        </w:rPr>
        <w:t>9.</w:t>
      </w:r>
      <w:r w:rsidR="00381DF1" w:rsidRPr="00C60A88">
        <w:rPr>
          <w:rFonts w:ascii="仿宋" w:eastAsia="仿宋" w:hAnsi="仿宋" w:hint="eastAsia"/>
          <w:b/>
          <w:bCs/>
          <w:sz w:val="30"/>
          <w:szCs w:val="30"/>
        </w:rPr>
        <w:t xml:space="preserve"> 金融扶贫工程</w:t>
      </w:r>
    </w:p>
    <w:p w:rsidR="00381DF1" w:rsidRPr="00C60A88" w:rsidRDefault="00BF4311" w:rsidP="007C1E54">
      <w:pPr>
        <w:pStyle w:val="a5"/>
        <w:shd w:val="clear" w:color="auto" w:fill="FFFFFF"/>
        <w:spacing w:before="0" w:beforeAutospacing="0" w:after="230" w:afterAutospacing="0" w:line="380" w:lineRule="atLeast"/>
        <w:rPr>
          <w:rFonts w:ascii="仿宋" w:eastAsia="仿宋" w:hAnsi="仿宋"/>
          <w:b/>
          <w:bCs/>
          <w:sz w:val="30"/>
          <w:szCs w:val="30"/>
        </w:rPr>
      </w:pPr>
      <w:r w:rsidRPr="00C60A88">
        <w:rPr>
          <w:rFonts w:ascii="仿宋" w:eastAsia="仿宋" w:hAnsi="仿宋" w:hint="eastAsia"/>
          <w:bCs/>
          <w:sz w:val="30"/>
          <w:szCs w:val="30"/>
        </w:rPr>
        <w:lastRenderedPageBreak/>
        <w:t xml:space="preserve">    </w:t>
      </w:r>
      <w:r w:rsidR="00381DF1" w:rsidRPr="00C60A88">
        <w:rPr>
          <w:rFonts w:ascii="仿宋" w:eastAsia="仿宋" w:hAnsi="仿宋" w:hint="eastAsia"/>
          <w:bCs/>
          <w:sz w:val="30"/>
          <w:szCs w:val="30"/>
        </w:rPr>
        <w:t>鼓励和引导各类金融机构加大对脱贫攻坚的金融支持，国家开发银行安徽省分行、中国农业发展银行安徽省分行要按照微利或保本的原则发放长期贷款，专项用于易地扶贫搬迁；中国农业银行安徽省分行、邮政储蓄银行安徽省分行、农村信用社等金融机构要延伸服务网络，创新金融产品，增加贫困地区信贷投放。</w:t>
      </w:r>
      <w:r w:rsidRPr="00C60A88">
        <w:rPr>
          <w:rFonts w:ascii="仿宋" w:eastAsia="仿宋" w:hAnsi="仿宋"/>
          <w:bCs/>
          <w:sz w:val="30"/>
          <w:szCs w:val="30"/>
        </w:rPr>
        <w:br/>
      </w:r>
      <w:r w:rsidRPr="00C60A88">
        <w:rPr>
          <w:rFonts w:ascii="仿宋" w:eastAsia="仿宋" w:hAnsi="仿宋" w:hint="eastAsia"/>
          <w:bCs/>
          <w:sz w:val="30"/>
          <w:szCs w:val="30"/>
        </w:rPr>
        <w:t xml:space="preserve">    </w:t>
      </w:r>
      <w:r w:rsidR="00DC1912" w:rsidRPr="00C60A88">
        <w:rPr>
          <w:rFonts w:ascii="仿宋" w:eastAsia="仿宋" w:hAnsi="仿宋" w:hint="eastAsia"/>
          <w:b/>
          <w:bCs/>
          <w:sz w:val="30"/>
          <w:szCs w:val="30"/>
        </w:rPr>
        <w:t>10.社会扶贫工程</w:t>
      </w:r>
      <w:r w:rsidRPr="00C60A88">
        <w:rPr>
          <w:rFonts w:ascii="仿宋" w:eastAsia="仿宋" w:hAnsi="仿宋" w:hint="eastAsia"/>
          <w:bCs/>
          <w:sz w:val="30"/>
          <w:szCs w:val="30"/>
        </w:rPr>
        <w:br/>
        <w:t xml:space="preserve">    </w:t>
      </w:r>
      <w:r w:rsidR="00DC1912" w:rsidRPr="00C60A88">
        <w:rPr>
          <w:rFonts w:ascii="仿宋" w:eastAsia="仿宋" w:hAnsi="仿宋" w:hint="eastAsia"/>
          <w:bCs/>
          <w:sz w:val="30"/>
          <w:szCs w:val="30"/>
        </w:rPr>
        <w:t>坚持政府主导和社会参与相结合，充分发挥政治优势和制度优势，广泛动员和凝聚社会力量参与扶贫，形成政府、市场、社会互为支撑，专项扶贫、行业扶贫、社会扶贫</w:t>
      </w:r>
      <w:r w:rsidR="00DC1912" w:rsidRPr="00C60A88">
        <w:rPr>
          <w:rFonts w:ascii="仿宋" w:eastAsia="仿宋" w:hAnsi="仿宋"/>
          <w:bCs/>
          <w:sz w:val="30"/>
          <w:szCs w:val="30"/>
        </w:rPr>
        <w:t>“</w:t>
      </w:r>
      <w:r w:rsidR="00DC1912" w:rsidRPr="00C60A88">
        <w:rPr>
          <w:rFonts w:ascii="仿宋" w:eastAsia="仿宋" w:hAnsi="仿宋" w:hint="eastAsia"/>
          <w:bCs/>
          <w:sz w:val="30"/>
          <w:szCs w:val="30"/>
        </w:rPr>
        <w:t>三位一体</w:t>
      </w:r>
      <w:r w:rsidR="00DC1912" w:rsidRPr="00C60A88">
        <w:rPr>
          <w:rFonts w:ascii="仿宋" w:eastAsia="仿宋" w:hAnsi="仿宋"/>
          <w:bCs/>
          <w:sz w:val="30"/>
          <w:szCs w:val="30"/>
        </w:rPr>
        <w:t>”</w:t>
      </w:r>
      <w:r w:rsidR="00DC1912" w:rsidRPr="00C60A88">
        <w:rPr>
          <w:rFonts w:ascii="仿宋" w:eastAsia="仿宋" w:hAnsi="仿宋" w:hint="eastAsia"/>
          <w:bCs/>
          <w:sz w:val="30"/>
          <w:szCs w:val="30"/>
        </w:rPr>
        <w:t>的大扶贫格局。</w:t>
      </w:r>
      <w:r w:rsidR="00381DF1" w:rsidRPr="00C60A88">
        <w:rPr>
          <w:rFonts w:ascii="仿宋" w:eastAsia="仿宋" w:hAnsi="仿宋" w:hint="eastAsia"/>
          <w:bCs/>
          <w:sz w:val="30"/>
          <w:szCs w:val="30"/>
        </w:rPr>
        <w:t>进一步完善领导联系和单位帮扶贫困地区制度，健全</w:t>
      </w:r>
      <w:r w:rsidR="00381DF1" w:rsidRPr="00C60A88">
        <w:rPr>
          <w:rFonts w:ascii="仿宋" w:eastAsia="仿宋" w:hAnsi="仿宋"/>
          <w:bCs/>
          <w:sz w:val="30"/>
          <w:szCs w:val="30"/>
        </w:rPr>
        <w:t>“</w:t>
      </w:r>
      <w:r w:rsidR="00381DF1" w:rsidRPr="00C60A88">
        <w:rPr>
          <w:rFonts w:ascii="仿宋" w:eastAsia="仿宋" w:hAnsi="仿宋" w:hint="eastAsia"/>
          <w:bCs/>
          <w:sz w:val="30"/>
          <w:szCs w:val="30"/>
        </w:rPr>
        <w:t>单位包村、干部包户</w:t>
      </w:r>
      <w:r w:rsidR="00381DF1" w:rsidRPr="00C60A88">
        <w:rPr>
          <w:rFonts w:ascii="仿宋" w:eastAsia="仿宋" w:hAnsi="仿宋"/>
          <w:bCs/>
          <w:sz w:val="30"/>
          <w:szCs w:val="30"/>
        </w:rPr>
        <w:t>”</w:t>
      </w:r>
      <w:r w:rsidR="00381DF1" w:rsidRPr="00C60A88">
        <w:rPr>
          <w:rFonts w:ascii="仿宋" w:eastAsia="仿宋" w:hAnsi="仿宋" w:hint="eastAsia"/>
          <w:bCs/>
          <w:sz w:val="30"/>
          <w:szCs w:val="30"/>
        </w:rPr>
        <w:t>和驻村扶贫工作队定点帮扶制度，做到不脱贫不脱钩。</w:t>
      </w:r>
      <w:r w:rsidRPr="00C60A88">
        <w:rPr>
          <w:rFonts w:ascii="仿宋" w:eastAsia="仿宋" w:hAnsi="仿宋" w:hint="eastAsia"/>
          <w:bCs/>
          <w:sz w:val="30"/>
          <w:szCs w:val="30"/>
        </w:rPr>
        <w:br/>
        <w:t xml:space="preserve">  </w:t>
      </w:r>
      <w:r w:rsidRPr="00C60A88">
        <w:rPr>
          <w:rFonts w:ascii="仿宋" w:eastAsia="仿宋" w:hAnsi="仿宋" w:hint="eastAsia"/>
          <w:b/>
          <w:bCs/>
          <w:sz w:val="30"/>
          <w:szCs w:val="30"/>
        </w:rPr>
        <w:t xml:space="preserve">  </w:t>
      </w:r>
      <w:r w:rsidR="00DC1912" w:rsidRPr="00C60A88">
        <w:rPr>
          <w:rFonts w:ascii="仿宋" w:eastAsia="仿宋" w:hAnsi="仿宋" w:hint="eastAsia"/>
          <w:b/>
          <w:bCs/>
          <w:sz w:val="30"/>
          <w:szCs w:val="30"/>
        </w:rPr>
        <w:t>四、组织领导</w:t>
      </w:r>
      <w:r w:rsidRPr="00C60A88">
        <w:rPr>
          <w:rFonts w:ascii="仿宋" w:eastAsia="仿宋" w:hAnsi="仿宋" w:hint="eastAsia"/>
          <w:b/>
          <w:bCs/>
          <w:sz w:val="30"/>
          <w:szCs w:val="30"/>
        </w:rPr>
        <w:br/>
        <w:t xml:space="preserve">    </w:t>
      </w:r>
      <w:r w:rsidR="00DC1912" w:rsidRPr="00C60A88">
        <w:rPr>
          <w:rFonts w:ascii="仿宋" w:eastAsia="仿宋" w:hAnsi="仿宋" w:hint="eastAsia"/>
          <w:b/>
          <w:bCs/>
          <w:sz w:val="30"/>
          <w:szCs w:val="30"/>
        </w:rPr>
        <w:t>强化领导责任</w:t>
      </w:r>
      <w:r w:rsidR="00381DF1" w:rsidRPr="00C60A88">
        <w:rPr>
          <w:rFonts w:ascii="仿宋" w:eastAsia="仿宋" w:hAnsi="仿宋" w:hint="eastAsia"/>
          <w:b/>
          <w:bCs/>
          <w:sz w:val="30"/>
          <w:szCs w:val="30"/>
        </w:rPr>
        <w:t>。</w:t>
      </w:r>
      <w:r w:rsidR="00381DF1" w:rsidRPr="00C60A88">
        <w:rPr>
          <w:rFonts w:ascii="仿宋" w:eastAsia="仿宋" w:hAnsi="仿宋" w:hint="eastAsia"/>
          <w:sz w:val="30"/>
          <w:szCs w:val="30"/>
        </w:rPr>
        <w:t>按照中央统筹、省负总责、市县抓落实的领导体制和片区为重点、精准到村到户到人的工作机制，建立省市县乡村五级书记一起抓扶贫的治理格局，推进责任链闭环管理、无缝对接，构建横向到边、纵向到底的责任体系，做到一级抓一级、层层抓落实。</w:t>
      </w:r>
      <w:r w:rsidRPr="00C60A88">
        <w:rPr>
          <w:rFonts w:ascii="仿宋" w:eastAsia="仿宋" w:hAnsi="仿宋" w:hint="eastAsia"/>
          <w:b/>
          <w:bCs/>
          <w:sz w:val="30"/>
          <w:szCs w:val="30"/>
        </w:rPr>
        <w:br/>
        <w:t xml:space="preserve">    </w:t>
      </w:r>
      <w:r w:rsidR="00DC1912" w:rsidRPr="00C60A88">
        <w:rPr>
          <w:rFonts w:ascii="仿宋" w:eastAsia="仿宋" w:hAnsi="仿宋" w:hint="eastAsia"/>
          <w:b/>
          <w:bCs/>
          <w:sz w:val="30"/>
          <w:szCs w:val="30"/>
        </w:rPr>
        <w:t>强化任务落实</w:t>
      </w:r>
      <w:r w:rsidR="00381DF1" w:rsidRPr="00C60A88">
        <w:rPr>
          <w:rFonts w:ascii="仿宋" w:eastAsia="仿宋" w:hAnsi="仿宋" w:hint="eastAsia"/>
          <w:b/>
          <w:bCs/>
          <w:sz w:val="30"/>
          <w:szCs w:val="30"/>
        </w:rPr>
        <w:t>。</w:t>
      </w:r>
      <w:r w:rsidR="00381DF1" w:rsidRPr="00C60A88">
        <w:rPr>
          <w:rFonts w:ascii="仿宋" w:eastAsia="仿宋" w:hAnsi="仿宋" w:hint="eastAsia"/>
          <w:bCs/>
          <w:sz w:val="30"/>
          <w:szCs w:val="30"/>
        </w:rPr>
        <w:t>围绕</w:t>
      </w:r>
      <w:r w:rsidR="00381DF1" w:rsidRPr="00C60A88">
        <w:rPr>
          <w:rFonts w:ascii="仿宋" w:eastAsia="仿宋" w:hAnsi="仿宋"/>
          <w:bCs/>
          <w:sz w:val="30"/>
          <w:szCs w:val="30"/>
        </w:rPr>
        <w:t>“</w:t>
      </w:r>
      <w:r w:rsidR="00381DF1" w:rsidRPr="00C60A88">
        <w:rPr>
          <w:rFonts w:ascii="仿宋" w:eastAsia="仿宋" w:hAnsi="仿宋" w:hint="eastAsia"/>
          <w:bCs/>
          <w:sz w:val="30"/>
          <w:szCs w:val="30"/>
        </w:rPr>
        <w:t>人脱贫、村出列、县摘帽</w:t>
      </w:r>
      <w:r w:rsidR="00381DF1" w:rsidRPr="00C60A88">
        <w:rPr>
          <w:rFonts w:ascii="仿宋" w:eastAsia="仿宋" w:hAnsi="仿宋"/>
          <w:bCs/>
          <w:sz w:val="30"/>
          <w:szCs w:val="30"/>
        </w:rPr>
        <w:t>”</w:t>
      </w:r>
      <w:r w:rsidR="00381DF1" w:rsidRPr="00C60A88">
        <w:rPr>
          <w:rFonts w:ascii="仿宋" w:eastAsia="仿宋" w:hAnsi="仿宋" w:hint="eastAsia"/>
          <w:bCs/>
          <w:sz w:val="30"/>
          <w:szCs w:val="30"/>
        </w:rPr>
        <w:t>的目标，保持建档立卡的准确性和严肃性，细化任务分解，具体到村到户到人，强化举措、确定时限、公开透明、挂图作战。</w:t>
      </w:r>
    </w:p>
    <w:p w:rsidR="00381DF1" w:rsidRPr="00C60A88" w:rsidRDefault="00381DF1" w:rsidP="007C1E54">
      <w:pPr>
        <w:pStyle w:val="a5"/>
        <w:shd w:val="clear" w:color="auto" w:fill="FFFFFF"/>
        <w:spacing w:before="0" w:beforeAutospacing="0" w:after="230" w:afterAutospacing="0" w:line="380" w:lineRule="atLeast"/>
        <w:rPr>
          <w:rFonts w:ascii="仿宋" w:eastAsia="仿宋" w:hAnsi="仿宋"/>
          <w:bCs/>
          <w:sz w:val="30"/>
          <w:szCs w:val="30"/>
        </w:rPr>
      </w:pPr>
      <w:r w:rsidRPr="00C60A88">
        <w:rPr>
          <w:rFonts w:ascii="仿宋" w:eastAsia="仿宋" w:hAnsi="仿宋" w:hint="eastAsia"/>
          <w:bCs/>
          <w:sz w:val="30"/>
          <w:szCs w:val="30"/>
        </w:rPr>
        <w:lastRenderedPageBreak/>
        <w:t xml:space="preserve">    </w:t>
      </w:r>
      <w:r w:rsidR="00DC1912" w:rsidRPr="00C60A88">
        <w:rPr>
          <w:rFonts w:ascii="仿宋" w:eastAsia="仿宋" w:hAnsi="仿宋" w:hint="eastAsia"/>
          <w:b/>
          <w:bCs/>
          <w:sz w:val="30"/>
          <w:szCs w:val="30"/>
        </w:rPr>
        <w:t>强化资金投入</w:t>
      </w:r>
      <w:r w:rsidRPr="00C60A88">
        <w:rPr>
          <w:rFonts w:ascii="仿宋" w:eastAsia="仿宋" w:hAnsi="仿宋" w:hint="eastAsia"/>
          <w:b/>
          <w:bCs/>
          <w:sz w:val="30"/>
          <w:szCs w:val="30"/>
        </w:rPr>
        <w:t>。</w:t>
      </w:r>
      <w:r w:rsidRPr="00C60A88">
        <w:rPr>
          <w:rFonts w:ascii="仿宋" w:eastAsia="仿宋" w:hAnsi="仿宋" w:hint="eastAsia"/>
          <w:bCs/>
          <w:sz w:val="30"/>
          <w:szCs w:val="30"/>
        </w:rPr>
        <w:t>各级政府要充分发挥在脱贫攻坚中的投入主体和主导作用，积极开辟扶贫开发新的资金渠道，确保政府扶贫投入力度与脱贫攻坚任务相适应。</w:t>
      </w:r>
      <w:r w:rsidR="008F4D24" w:rsidRPr="00C60A88">
        <w:rPr>
          <w:rFonts w:ascii="仿宋" w:eastAsia="仿宋" w:hAnsi="仿宋" w:hint="eastAsia"/>
          <w:bCs/>
          <w:sz w:val="30"/>
          <w:szCs w:val="30"/>
        </w:rPr>
        <w:br/>
        <w:t xml:space="preserve">    </w:t>
      </w:r>
      <w:r w:rsidR="00DC1912" w:rsidRPr="00C60A88">
        <w:rPr>
          <w:rFonts w:ascii="仿宋" w:eastAsia="仿宋" w:hAnsi="仿宋" w:hint="eastAsia"/>
          <w:b/>
          <w:bCs/>
          <w:sz w:val="30"/>
          <w:szCs w:val="30"/>
        </w:rPr>
        <w:t>强化改革支撑</w:t>
      </w:r>
      <w:r w:rsidRPr="00C60A88">
        <w:rPr>
          <w:rFonts w:ascii="仿宋" w:eastAsia="仿宋" w:hAnsi="仿宋" w:hint="eastAsia"/>
          <w:b/>
          <w:bCs/>
          <w:sz w:val="30"/>
          <w:szCs w:val="30"/>
        </w:rPr>
        <w:t>。</w:t>
      </w:r>
      <w:r w:rsidRPr="00C60A88">
        <w:rPr>
          <w:rFonts w:ascii="仿宋" w:eastAsia="仿宋" w:hAnsi="仿宋" w:hint="eastAsia"/>
          <w:bCs/>
          <w:sz w:val="30"/>
          <w:szCs w:val="30"/>
        </w:rPr>
        <w:t>支持改革，鼓励创新，在连片特困地区和国家扶贫开发工作重点县开展易地扶贫搬迁，允许将城乡建设用地增减挂钩指标在省域范围内使用。新增建设用地计划指标优先保障扶贫开发用地需求，专项安排国家扶贫开发工作重点县年度新增建设用地计划指标。</w:t>
      </w:r>
      <w:r w:rsidR="008F4D24" w:rsidRPr="00C60A88">
        <w:rPr>
          <w:rFonts w:ascii="仿宋" w:eastAsia="仿宋" w:hAnsi="仿宋" w:hint="eastAsia"/>
          <w:bCs/>
          <w:sz w:val="30"/>
          <w:szCs w:val="30"/>
        </w:rPr>
        <w:br/>
        <w:t xml:space="preserve">    </w:t>
      </w:r>
      <w:r w:rsidR="00DC1912" w:rsidRPr="00C60A88">
        <w:rPr>
          <w:rFonts w:ascii="仿宋" w:eastAsia="仿宋" w:hAnsi="仿宋" w:hint="eastAsia"/>
          <w:b/>
          <w:bCs/>
          <w:sz w:val="30"/>
          <w:szCs w:val="30"/>
        </w:rPr>
        <w:t>强化基层组织建设</w:t>
      </w:r>
      <w:r w:rsidRPr="00C60A88">
        <w:rPr>
          <w:rFonts w:ascii="仿宋" w:eastAsia="仿宋" w:hAnsi="仿宋" w:hint="eastAsia"/>
          <w:b/>
          <w:bCs/>
          <w:sz w:val="30"/>
          <w:szCs w:val="30"/>
        </w:rPr>
        <w:t>。</w:t>
      </w:r>
      <w:r w:rsidRPr="00C60A88">
        <w:rPr>
          <w:rFonts w:ascii="仿宋" w:eastAsia="仿宋" w:hAnsi="仿宋" w:hint="eastAsia"/>
          <w:bCs/>
          <w:sz w:val="30"/>
          <w:szCs w:val="30"/>
        </w:rPr>
        <w:t>加强有扶贫开发任务的乡镇领导班子建设，有针对性地选配政治素质高、工作能力强、熟悉三农工作的干部担任乡镇主要负责同志。抓好以村党组织为核心的村级组织建设，选好配强村级领导班子，鼓励和选派思想好、作风好、能力强、真心为群众服务的优秀年轻干部、退伍军人、高校毕业生到贫困村工作。</w:t>
      </w:r>
      <w:r w:rsidR="008F4D24" w:rsidRPr="00C60A88">
        <w:rPr>
          <w:rFonts w:ascii="仿宋" w:eastAsia="仿宋" w:hAnsi="仿宋" w:hint="eastAsia"/>
          <w:bCs/>
          <w:sz w:val="30"/>
          <w:szCs w:val="30"/>
        </w:rPr>
        <w:br/>
        <w:t xml:space="preserve">    </w:t>
      </w:r>
      <w:r w:rsidR="00DC1912" w:rsidRPr="00C60A88">
        <w:rPr>
          <w:rFonts w:ascii="仿宋" w:eastAsia="仿宋" w:hAnsi="仿宋" w:hint="eastAsia"/>
          <w:b/>
          <w:bCs/>
          <w:sz w:val="30"/>
          <w:szCs w:val="30"/>
        </w:rPr>
        <w:t>强化考核监督</w:t>
      </w:r>
      <w:r w:rsidRPr="00C60A88">
        <w:rPr>
          <w:rFonts w:ascii="仿宋" w:eastAsia="仿宋" w:hAnsi="仿宋" w:hint="eastAsia"/>
          <w:b/>
          <w:bCs/>
          <w:sz w:val="30"/>
          <w:szCs w:val="30"/>
        </w:rPr>
        <w:t>。</w:t>
      </w:r>
      <w:r w:rsidR="00BF4311" w:rsidRPr="00C60A88">
        <w:rPr>
          <w:rFonts w:ascii="仿宋" w:eastAsia="仿宋" w:hAnsi="仿宋" w:hint="eastAsia"/>
          <w:bCs/>
          <w:sz w:val="30"/>
          <w:szCs w:val="30"/>
        </w:rPr>
        <w:t>制定脱贫攻坚考核办法，落实对限制开发区域和生态脆弱的国家扶贫开发工作重点县取消地区生产总值考核的规定，对贫困地区党政领导班子和领导干部实行严格考核。充分发挥考核的导向作用，将考核结果与干部使用挂钩。对扶贫实绩突出的优先提拔使用。对未能完成年度扶贫开发目标任务的实行</w:t>
      </w:r>
      <w:r w:rsidR="00BF4311" w:rsidRPr="00C60A88">
        <w:rPr>
          <w:rFonts w:ascii="仿宋" w:eastAsia="仿宋" w:hAnsi="仿宋"/>
          <w:bCs/>
          <w:sz w:val="30"/>
          <w:szCs w:val="30"/>
        </w:rPr>
        <w:t>“</w:t>
      </w:r>
      <w:r w:rsidR="00BF4311" w:rsidRPr="00C60A88">
        <w:rPr>
          <w:rFonts w:ascii="仿宋" w:eastAsia="仿宋" w:hAnsi="仿宋" w:hint="eastAsia"/>
          <w:bCs/>
          <w:sz w:val="30"/>
          <w:szCs w:val="30"/>
        </w:rPr>
        <w:t>一票否决</w:t>
      </w:r>
      <w:r w:rsidR="00BF4311" w:rsidRPr="00C60A88">
        <w:rPr>
          <w:rFonts w:ascii="仿宋" w:eastAsia="仿宋" w:hAnsi="仿宋"/>
          <w:bCs/>
          <w:sz w:val="30"/>
          <w:szCs w:val="30"/>
        </w:rPr>
        <w:t>”</w:t>
      </w:r>
      <w:r w:rsidR="00BF4311" w:rsidRPr="00C60A88">
        <w:rPr>
          <w:rFonts w:ascii="仿宋" w:eastAsia="仿宋" w:hAnsi="仿宋" w:hint="eastAsia"/>
          <w:bCs/>
          <w:sz w:val="30"/>
          <w:szCs w:val="30"/>
        </w:rPr>
        <w:t>，对其党政主要负责同志进行约谈，其党政主要负责同志不予评先评优，</w:t>
      </w:r>
      <w:r w:rsidR="00BF4311" w:rsidRPr="00C60A88">
        <w:rPr>
          <w:rFonts w:ascii="仿宋" w:eastAsia="仿宋" w:hAnsi="仿宋"/>
          <w:bCs/>
          <w:sz w:val="30"/>
          <w:szCs w:val="30"/>
        </w:rPr>
        <w:t>3</w:t>
      </w:r>
      <w:r w:rsidR="00BF4311" w:rsidRPr="00C60A88">
        <w:rPr>
          <w:rFonts w:ascii="仿宋" w:eastAsia="仿宋" w:hAnsi="仿宋" w:hint="eastAsia"/>
          <w:bCs/>
          <w:sz w:val="30"/>
          <w:szCs w:val="30"/>
        </w:rPr>
        <w:t>年内不得提拔、重用或调离。</w:t>
      </w:r>
    </w:p>
    <w:p w:rsidR="00DC1912" w:rsidRPr="00C60A88" w:rsidRDefault="008F4D24" w:rsidP="007C1E54">
      <w:pPr>
        <w:pStyle w:val="a5"/>
        <w:shd w:val="clear" w:color="auto" w:fill="FFFFFF"/>
        <w:spacing w:before="0" w:beforeAutospacing="0" w:after="230" w:afterAutospacing="0" w:line="380" w:lineRule="atLeast"/>
        <w:rPr>
          <w:rStyle w:val="a6"/>
          <w:rFonts w:ascii="仿宋" w:eastAsia="仿宋" w:hAnsi="仿宋"/>
          <w:b w:val="0"/>
          <w:sz w:val="30"/>
          <w:szCs w:val="30"/>
        </w:rPr>
      </w:pPr>
      <w:r w:rsidRPr="00C60A88">
        <w:rPr>
          <w:rFonts w:ascii="仿宋" w:eastAsia="仿宋" w:hAnsi="仿宋" w:hint="eastAsia"/>
          <w:bCs/>
          <w:sz w:val="30"/>
          <w:szCs w:val="30"/>
        </w:rPr>
        <w:lastRenderedPageBreak/>
        <w:t xml:space="preserve">    </w:t>
      </w:r>
      <w:r w:rsidR="00DC1912" w:rsidRPr="00C60A88">
        <w:rPr>
          <w:rFonts w:ascii="仿宋" w:eastAsia="仿宋" w:hAnsi="仿宋" w:hint="eastAsia"/>
          <w:b/>
          <w:bCs/>
          <w:sz w:val="30"/>
          <w:szCs w:val="30"/>
        </w:rPr>
        <w:t>强化舆论导向</w:t>
      </w:r>
      <w:r w:rsidRPr="00C60A88">
        <w:rPr>
          <w:rFonts w:ascii="仿宋" w:eastAsia="仿宋" w:hAnsi="仿宋" w:hint="eastAsia"/>
          <w:b/>
          <w:bCs/>
          <w:sz w:val="30"/>
          <w:szCs w:val="30"/>
        </w:rPr>
        <w:t>。</w:t>
      </w:r>
      <w:r w:rsidR="00BF4311" w:rsidRPr="00C60A88">
        <w:rPr>
          <w:rFonts w:ascii="仿宋" w:eastAsia="仿宋" w:hAnsi="仿宋" w:hint="eastAsia"/>
          <w:bCs/>
          <w:sz w:val="30"/>
          <w:szCs w:val="30"/>
        </w:rPr>
        <w:t>坚持正确舆论导向，大力宣传习近平总书记关于新时期扶贫开发的重要战略思想，准确解读党和政府扶贫开发的决策部署和政策举措，大力弘扬社会主义核心价值观，增强脱贫攻坚的合力，坚定脱贫攻坚的必胜信心。</w:t>
      </w:r>
      <w:r w:rsidRPr="00C60A88">
        <w:rPr>
          <w:rFonts w:ascii="仿宋" w:eastAsia="仿宋" w:hAnsi="仿宋" w:hint="eastAsia"/>
          <w:bCs/>
          <w:sz w:val="30"/>
          <w:szCs w:val="30"/>
        </w:rPr>
        <w:br/>
        <w:t xml:space="preserve">    </w:t>
      </w:r>
      <w:r w:rsidR="00DC1912" w:rsidRPr="00C60A88">
        <w:rPr>
          <w:rFonts w:ascii="仿宋" w:eastAsia="仿宋" w:hAnsi="仿宋" w:hint="eastAsia"/>
          <w:b/>
          <w:bCs/>
          <w:sz w:val="30"/>
          <w:szCs w:val="30"/>
        </w:rPr>
        <w:t>强化扶贫开发队伍建设。</w:t>
      </w:r>
      <w:r w:rsidR="00BF4311" w:rsidRPr="00C60A88">
        <w:rPr>
          <w:rFonts w:ascii="仿宋" w:eastAsia="仿宋" w:hAnsi="仿宋" w:hint="eastAsia"/>
          <w:bCs/>
          <w:sz w:val="30"/>
          <w:szCs w:val="30"/>
        </w:rPr>
        <w:t>建立与精准扶贫工作要求相适应的省、市、县、乡四级扶贫机构和队伍，充实加强各级扶贫开发工作力量，省和有扶贫开发任务的市、县（市、区）扶贫部门独立设置，有扶贫开发任务的乡镇设扶贫工作站，扶贫开发任务重的村设扶贫专干，保障扶贫机构和人员工作经费，确保扶贫工作有效开展。</w:t>
      </w:r>
    </w:p>
    <w:p w:rsidR="007C1E54" w:rsidRPr="00C60A88" w:rsidRDefault="007C1E54">
      <w:pPr>
        <w:rPr>
          <w:rFonts w:ascii="仿宋" w:eastAsia="仿宋" w:hAnsi="仿宋"/>
          <w:sz w:val="30"/>
          <w:szCs w:val="30"/>
        </w:rPr>
      </w:pPr>
    </w:p>
    <w:p w:rsidR="00552C2F" w:rsidRPr="00C60A88" w:rsidRDefault="00552C2F">
      <w:pPr>
        <w:rPr>
          <w:rFonts w:ascii="仿宋" w:eastAsia="仿宋" w:hAnsi="仿宋"/>
          <w:sz w:val="30"/>
          <w:szCs w:val="30"/>
        </w:rPr>
      </w:pPr>
    </w:p>
    <w:p w:rsidR="00552C2F" w:rsidRPr="00C60A88" w:rsidRDefault="00552C2F">
      <w:pPr>
        <w:rPr>
          <w:rFonts w:ascii="仿宋" w:eastAsia="仿宋" w:hAnsi="仿宋"/>
          <w:sz w:val="30"/>
          <w:szCs w:val="30"/>
        </w:rPr>
      </w:pPr>
    </w:p>
    <w:p w:rsidR="00552C2F" w:rsidRPr="00C60A88" w:rsidRDefault="00552C2F">
      <w:pPr>
        <w:rPr>
          <w:rFonts w:ascii="仿宋" w:eastAsia="仿宋" w:hAnsi="仿宋"/>
          <w:sz w:val="30"/>
          <w:szCs w:val="30"/>
        </w:rPr>
      </w:pPr>
    </w:p>
    <w:p w:rsidR="00552C2F" w:rsidRPr="00C60A88" w:rsidRDefault="00552C2F">
      <w:pPr>
        <w:rPr>
          <w:rFonts w:ascii="仿宋" w:eastAsia="仿宋" w:hAnsi="仿宋"/>
          <w:sz w:val="30"/>
          <w:szCs w:val="30"/>
        </w:rPr>
      </w:pPr>
    </w:p>
    <w:p w:rsidR="00552C2F" w:rsidRPr="00C60A88" w:rsidRDefault="00552C2F">
      <w:pPr>
        <w:rPr>
          <w:rFonts w:ascii="仿宋" w:eastAsia="仿宋" w:hAnsi="仿宋"/>
          <w:sz w:val="30"/>
          <w:szCs w:val="30"/>
        </w:rPr>
      </w:pPr>
    </w:p>
    <w:p w:rsidR="00552C2F" w:rsidRPr="00C60A88" w:rsidRDefault="00552C2F">
      <w:pPr>
        <w:rPr>
          <w:rFonts w:ascii="仿宋" w:eastAsia="仿宋" w:hAnsi="仿宋"/>
          <w:sz w:val="30"/>
          <w:szCs w:val="30"/>
        </w:rPr>
      </w:pPr>
    </w:p>
    <w:p w:rsidR="00552C2F" w:rsidRPr="00C60A88" w:rsidRDefault="00552C2F">
      <w:pPr>
        <w:rPr>
          <w:rFonts w:ascii="仿宋" w:eastAsia="仿宋" w:hAnsi="仿宋"/>
          <w:sz w:val="30"/>
          <w:szCs w:val="30"/>
        </w:rPr>
      </w:pPr>
    </w:p>
    <w:p w:rsidR="00552C2F" w:rsidRPr="00C60A88" w:rsidRDefault="00552C2F">
      <w:pPr>
        <w:rPr>
          <w:rFonts w:ascii="仿宋" w:eastAsia="仿宋" w:hAnsi="仿宋"/>
          <w:sz w:val="30"/>
          <w:szCs w:val="30"/>
        </w:rPr>
      </w:pPr>
    </w:p>
    <w:p w:rsidR="00552C2F" w:rsidRPr="00C60A88" w:rsidRDefault="00552C2F">
      <w:pPr>
        <w:rPr>
          <w:rFonts w:ascii="仿宋" w:eastAsia="仿宋" w:hAnsi="仿宋"/>
          <w:sz w:val="30"/>
          <w:szCs w:val="30"/>
        </w:rPr>
      </w:pPr>
    </w:p>
    <w:p w:rsidR="00686FB4" w:rsidRPr="00C60A88" w:rsidRDefault="00686FB4" w:rsidP="00165308">
      <w:pPr>
        <w:pStyle w:val="a5"/>
        <w:spacing w:line="271" w:lineRule="atLeast"/>
        <w:jc w:val="center"/>
        <w:rPr>
          <w:rFonts w:ascii="仿宋" w:eastAsia="仿宋" w:hAnsi="仿宋" w:cstheme="minorBidi"/>
          <w:kern w:val="2"/>
          <w:sz w:val="30"/>
          <w:szCs w:val="30"/>
        </w:rPr>
      </w:pPr>
    </w:p>
    <w:p w:rsidR="00165308" w:rsidRPr="00C60A88" w:rsidRDefault="00686FB4" w:rsidP="00926E9A">
      <w:pPr>
        <w:pStyle w:val="2"/>
        <w:jc w:val="center"/>
        <w:rPr>
          <w:rFonts w:ascii="仿宋" w:eastAsia="仿宋" w:hAnsi="仿宋"/>
          <w:b w:val="0"/>
        </w:rPr>
      </w:pPr>
      <w:bookmarkStart w:id="2" w:name="_Toc487034646"/>
      <w:r w:rsidRPr="00C60A88">
        <w:rPr>
          <w:rStyle w:val="a6"/>
          <w:rFonts w:ascii="仿宋" w:eastAsia="仿宋" w:hAnsi="仿宋" w:hint="eastAsia"/>
          <w:b/>
          <w:color w:val="000000"/>
          <w:shd w:val="clear" w:color="auto" w:fill="FFFFFF"/>
        </w:rPr>
        <w:lastRenderedPageBreak/>
        <w:t>省教育厅《</w:t>
      </w:r>
      <w:r w:rsidRPr="00C60A88">
        <w:rPr>
          <w:rStyle w:val="a6"/>
          <w:rFonts w:ascii="仿宋" w:eastAsia="仿宋" w:hAnsi="仿宋"/>
          <w:b/>
          <w:color w:val="444444"/>
        </w:rPr>
        <w:t>关于教育扶贫的实施意见</w:t>
      </w:r>
      <w:r w:rsidRPr="00C60A88">
        <w:rPr>
          <w:rStyle w:val="a6"/>
          <w:rFonts w:ascii="仿宋" w:eastAsia="仿宋" w:hAnsi="仿宋" w:hint="eastAsia"/>
          <w:b/>
          <w:color w:val="000000"/>
          <w:shd w:val="clear" w:color="auto" w:fill="FFFFFF"/>
        </w:rPr>
        <w:t>》</w:t>
      </w:r>
      <w:r w:rsidR="006B3BE5" w:rsidRPr="00C60A88">
        <w:rPr>
          <w:rStyle w:val="a6"/>
          <w:rFonts w:ascii="仿宋" w:eastAsia="仿宋" w:hAnsi="仿宋" w:hint="eastAsia"/>
          <w:b/>
          <w:color w:val="000000"/>
          <w:shd w:val="clear" w:color="auto" w:fill="FFFFFF"/>
        </w:rPr>
        <w:t>重点</w:t>
      </w:r>
      <w:r w:rsidRPr="00C60A88">
        <w:rPr>
          <w:rStyle w:val="a6"/>
          <w:rFonts w:ascii="仿宋" w:eastAsia="仿宋" w:hAnsi="仿宋" w:hint="eastAsia"/>
          <w:b/>
          <w:color w:val="000000"/>
          <w:shd w:val="clear" w:color="auto" w:fill="FFFFFF"/>
        </w:rPr>
        <w:t>内容</w:t>
      </w:r>
      <w:bookmarkEnd w:id="2"/>
    </w:p>
    <w:p w:rsidR="00165308" w:rsidRPr="00C60A88" w:rsidRDefault="00165308" w:rsidP="0071495F">
      <w:pPr>
        <w:pStyle w:val="a5"/>
        <w:spacing w:line="540" w:lineRule="exact"/>
        <w:ind w:firstLine="480"/>
        <w:rPr>
          <w:rFonts w:ascii="仿宋" w:eastAsia="仿宋" w:hAnsi="仿宋"/>
          <w:b/>
          <w:color w:val="444444"/>
          <w:sz w:val="30"/>
          <w:szCs w:val="30"/>
        </w:rPr>
      </w:pPr>
      <w:r w:rsidRPr="00C60A88">
        <w:rPr>
          <w:rFonts w:ascii="仿宋" w:eastAsia="仿宋" w:hAnsi="仿宋"/>
          <w:color w:val="444444"/>
          <w:sz w:val="30"/>
          <w:szCs w:val="30"/>
        </w:rPr>
        <w:t>为贯彻落实《中共安徽省委安徽省人民政府关于坚决打赢脱贫攻坚战的决定》（皖发〔2015〕26号）精神，充分发挥教育扶贫的重要作用，</w:t>
      </w:r>
      <w:r w:rsidR="00686FB4" w:rsidRPr="00C60A88">
        <w:rPr>
          <w:rFonts w:ascii="仿宋" w:eastAsia="仿宋" w:hAnsi="仿宋" w:hint="eastAsia"/>
          <w:color w:val="444444"/>
          <w:sz w:val="30"/>
          <w:szCs w:val="30"/>
        </w:rPr>
        <w:t>省教育厅出台了《关于教育扶贫的实施意见》</w:t>
      </w:r>
      <w:r w:rsidRPr="00C60A88">
        <w:rPr>
          <w:rFonts w:ascii="仿宋" w:eastAsia="仿宋" w:hAnsi="仿宋"/>
          <w:color w:val="444444"/>
          <w:sz w:val="30"/>
          <w:szCs w:val="30"/>
        </w:rPr>
        <w:t xml:space="preserve">。 </w:t>
      </w:r>
      <w:r w:rsidRPr="00C60A88">
        <w:rPr>
          <w:rFonts w:ascii="Verdana" w:eastAsia="仿宋" w:hAnsi="Verdana"/>
          <w:color w:val="444444"/>
          <w:sz w:val="30"/>
          <w:szCs w:val="30"/>
        </w:rPr>
        <w:t> </w:t>
      </w:r>
      <w:r w:rsidR="00686FB4" w:rsidRPr="00C60A88">
        <w:rPr>
          <w:rFonts w:ascii="仿宋" w:eastAsia="仿宋" w:hAnsi="仿宋"/>
          <w:color w:val="444444"/>
          <w:sz w:val="30"/>
          <w:szCs w:val="30"/>
        </w:rPr>
        <w:br/>
      </w:r>
      <w:r w:rsidR="00686FB4" w:rsidRPr="00C60A88">
        <w:rPr>
          <w:rFonts w:ascii="仿宋" w:eastAsia="仿宋" w:hAnsi="仿宋" w:hint="eastAsia"/>
          <w:color w:val="444444"/>
          <w:sz w:val="30"/>
          <w:szCs w:val="30"/>
        </w:rPr>
        <w:t xml:space="preserve">   </w:t>
      </w:r>
      <w:r w:rsidR="00686FB4" w:rsidRPr="00C60A88">
        <w:rPr>
          <w:rFonts w:ascii="仿宋" w:eastAsia="仿宋" w:hAnsi="仿宋" w:hint="eastAsia"/>
          <w:b/>
          <w:color w:val="444444"/>
          <w:sz w:val="30"/>
          <w:szCs w:val="30"/>
        </w:rPr>
        <w:t xml:space="preserve"> </w:t>
      </w:r>
      <w:r w:rsidRPr="00C60A88">
        <w:rPr>
          <w:rFonts w:ascii="仿宋" w:eastAsia="仿宋" w:hAnsi="仿宋"/>
          <w:b/>
          <w:color w:val="444444"/>
          <w:sz w:val="30"/>
          <w:szCs w:val="30"/>
        </w:rPr>
        <w:t xml:space="preserve">一、总体要求 </w:t>
      </w:r>
      <w:r w:rsidRPr="00C60A88">
        <w:rPr>
          <w:rFonts w:ascii="Verdana" w:eastAsia="仿宋" w:hAnsi="Verdana"/>
          <w:color w:val="444444"/>
          <w:sz w:val="30"/>
          <w:szCs w:val="30"/>
        </w:rPr>
        <w:t> </w:t>
      </w:r>
      <w:r w:rsidR="00686FB4" w:rsidRPr="00C60A88">
        <w:rPr>
          <w:rFonts w:ascii="仿宋" w:eastAsia="仿宋" w:hAnsi="仿宋"/>
          <w:color w:val="444444"/>
          <w:sz w:val="30"/>
          <w:szCs w:val="30"/>
        </w:rPr>
        <w:br/>
      </w:r>
      <w:r w:rsidR="00686FB4" w:rsidRPr="00C60A88">
        <w:rPr>
          <w:rFonts w:ascii="仿宋" w:eastAsia="仿宋" w:hAnsi="仿宋" w:hint="eastAsia"/>
          <w:color w:val="444444"/>
          <w:sz w:val="30"/>
          <w:szCs w:val="30"/>
        </w:rPr>
        <w:t xml:space="preserve">   </w:t>
      </w:r>
      <w:r w:rsidRPr="00C60A88">
        <w:rPr>
          <w:rFonts w:ascii="仿宋" w:eastAsia="仿宋" w:hAnsi="仿宋"/>
          <w:b/>
          <w:color w:val="444444"/>
          <w:sz w:val="30"/>
          <w:szCs w:val="30"/>
        </w:rPr>
        <w:t>（一）范围对象</w:t>
      </w:r>
      <w:r w:rsidRPr="00C60A88">
        <w:rPr>
          <w:rFonts w:ascii="Verdana" w:eastAsia="仿宋" w:hAnsi="Verdana"/>
          <w:color w:val="444444"/>
          <w:sz w:val="30"/>
          <w:szCs w:val="30"/>
        </w:rPr>
        <w:t> </w:t>
      </w:r>
      <w:r w:rsidR="00686FB4" w:rsidRPr="00C60A88">
        <w:rPr>
          <w:rFonts w:ascii="仿宋" w:eastAsia="仿宋" w:hAnsi="仿宋"/>
          <w:color w:val="444444"/>
          <w:sz w:val="30"/>
          <w:szCs w:val="30"/>
        </w:rPr>
        <w:br/>
      </w:r>
      <w:r w:rsidR="00686FB4" w:rsidRPr="00C60A88">
        <w:rPr>
          <w:rFonts w:ascii="仿宋" w:eastAsia="仿宋" w:hAnsi="仿宋" w:hint="eastAsia"/>
          <w:color w:val="444444"/>
          <w:sz w:val="30"/>
          <w:szCs w:val="30"/>
        </w:rPr>
        <w:t xml:space="preserve">    </w:t>
      </w:r>
      <w:r w:rsidRPr="00C60A88">
        <w:rPr>
          <w:rFonts w:ascii="仿宋" w:eastAsia="仿宋" w:hAnsi="仿宋"/>
          <w:color w:val="444444"/>
          <w:sz w:val="30"/>
          <w:szCs w:val="30"/>
        </w:rPr>
        <w:t xml:space="preserve">教育扶贫的贫困地区范围为：以大别山片区和皖北地区为主战场，重点为20个（含叶集区）国家扶贫开发重点县和11个省扶贫开发重点县，以及不在以上范围的属于国家连片特困地区的望江县，共计32个县（市、区）。对象为：学前教育、义务教育和高中阶段教育的薄弱学校和各级各类教育的建档立卡贫困家庭学生。 </w:t>
      </w:r>
      <w:r w:rsidRPr="00C60A88">
        <w:rPr>
          <w:rFonts w:ascii="Verdana" w:eastAsia="仿宋" w:hAnsi="Verdana"/>
          <w:color w:val="444444"/>
          <w:sz w:val="30"/>
          <w:szCs w:val="30"/>
        </w:rPr>
        <w:t> </w:t>
      </w:r>
      <w:r w:rsidR="00686FB4" w:rsidRPr="00C60A88">
        <w:rPr>
          <w:rFonts w:ascii="仿宋" w:eastAsia="仿宋" w:hAnsi="仿宋"/>
          <w:color w:val="444444"/>
          <w:sz w:val="30"/>
          <w:szCs w:val="30"/>
        </w:rPr>
        <w:br/>
      </w:r>
      <w:r w:rsidR="00686FB4" w:rsidRPr="00C60A88">
        <w:rPr>
          <w:rFonts w:ascii="仿宋" w:eastAsia="仿宋" w:hAnsi="仿宋" w:hint="eastAsia"/>
          <w:color w:val="444444"/>
          <w:sz w:val="30"/>
          <w:szCs w:val="30"/>
        </w:rPr>
        <w:t xml:space="preserve">   </w:t>
      </w:r>
      <w:r w:rsidRPr="00C60A88">
        <w:rPr>
          <w:rFonts w:ascii="仿宋" w:eastAsia="仿宋" w:hAnsi="仿宋"/>
          <w:b/>
          <w:color w:val="444444"/>
          <w:sz w:val="30"/>
          <w:szCs w:val="30"/>
        </w:rPr>
        <w:t>（二）目标任务</w:t>
      </w:r>
      <w:r w:rsidRPr="00C60A88">
        <w:rPr>
          <w:rFonts w:ascii="Verdana" w:eastAsia="仿宋" w:hAnsi="Verdana"/>
          <w:b/>
          <w:color w:val="444444"/>
          <w:sz w:val="30"/>
          <w:szCs w:val="30"/>
        </w:rPr>
        <w:t> </w:t>
      </w:r>
      <w:r w:rsidR="00686FB4" w:rsidRPr="00C60A88">
        <w:rPr>
          <w:rFonts w:ascii="仿宋" w:eastAsia="仿宋" w:hAnsi="仿宋"/>
          <w:b/>
          <w:color w:val="444444"/>
          <w:sz w:val="30"/>
          <w:szCs w:val="30"/>
        </w:rPr>
        <w:br/>
      </w:r>
      <w:r w:rsidR="00686FB4" w:rsidRPr="00C60A88">
        <w:rPr>
          <w:rFonts w:ascii="仿宋" w:eastAsia="仿宋" w:hAnsi="仿宋" w:hint="eastAsia"/>
          <w:color w:val="444444"/>
          <w:sz w:val="30"/>
          <w:szCs w:val="30"/>
        </w:rPr>
        <w:t xml:space="preserve">    </w:t>
      </w:r>
      <w:r w:rsidRPr="00C60A88">
        <w:rPr>
          <w:rFonts w:ascii="仿宋" w:eastAsia="仿宋" w:hAnsi="仿宋"/>
          <w:color w:val="444444"/>
          <w:sz w:val="30"/>
          <w:szCs w:val="30"/>
        </w:rPr>
        <w:t xml:space="preserve">从2016年起，按照定点、定向的原则，对接贫困地区学前教育、义务教育和高中阶段教育的薄弱学校和各级各类教育的建档立卡贫困家庭学生，努力构建到校、到人的教育扶贫体系，落实多元扶持与资助政策，从根本上阻断贫困代际传递。优先扩大贫困地区优质教育资源，优先改善贫困地区学校办学条件，确保贫困地区教育发展主要指标接近或达到全省平均水平。逐步分类推进中等职业教育免除学杂费，对建档立卡的普通高中家庭经济困难学生免除学杂费，建立城乡统一、重在农村的义务教育经费保障机制，完善各类教育资助方式，实现贫困学生资助全覆盖，确保贫困家庭子女都能公平接受有质量的教育。 </w:t>
      </w:r>
      <w:r w:rsidRPr="00C60A88">
        <w:rPr>
          <w:rFonts w:ascii="Verdana" w:eastAsia="仿宋" w:hAnsi="Verdana"/>
          <w:color w:val="444444"/>
          <w:sz w:val="30"/>
          <w:szCs w:val="30"/>
        </w:rPr>
        <w:t>  </w:t>
      </w:r>
      <w:r w:rsidR="00686FB4" w:rsidRPr="00C60A88">
        <w:rPr>
          <w:rFonts w:ascii="仿宋" w:eastAsia="仿宋" w:hAnsi="仿宋"/>
          <w:color w:val="444444"/>
          <w:sz w:val="30"/>
          <w:szCs w:val="30"/>
        </w:rPr>
        <w:br/>
      </w:r>
      <w:r w:rsidR="00686FB4" w:rsidRPr="00C60A88">
        <w:rPr>
          <w:rFonts w:ascii="仿宋" w:eastAsia="仿宋" w:hAnsi="仿宋" w:hint="eastAsia"/>
          <w:color w:val="444444"/>
          <w:sz w:val="30"/>
          <w:szCs w:val="30"/>
        </w:rPr>
        <w:t xml:space="preserve">  </w:t>
      </w:r>
      <w:r w:rsidR="00686FB4" w:rsidRPr="00C60A88">
        <w:rPr>
          <w:rFonts w:ascii="仿宋" w:eastAsia="仿宋" w:hAnsi="仿宋" w:hint="eastAsia"/>
          <w:b/>
          <w:color w:val="444444"/>
          <w:sz w:val="30"/>
          <w:szCs w:val="30"/>
        </w:rPr>
        <w:t xml:space="preserve">  </w:t>
      </w:r>
      <w:r w:rsidRPr="00C60A88">
        <w:rPr>
          <w:rFonts w:ascii="仿宋" w:eastAsia="仿宋" w:hAnsi="仿宋"/>
          <w:b/>
          <w:color w:val="444444"/>
          <w:sz w:val="30"/>
          <w:szCs w:val="30"/>
        </w:rPr>
        <w:t>二、重点任务</w:t>
      </w:r>
      <w:r w:rsidRPr="00C60A88">
        <w:rPr>
          <w:rFonts w:ascii="仿宋" w:eastAsia="仿宋" w:hAnsi="仿宋"/>
          <w:color w:val="444444"/>
          <w:sz w:val="30"/>
          <w:szCs w:val="30"/>
        </w:rPr>
        <w:t xml:space="preserve"> </w:t>
      </w:r>
      <w:r w:rsidRPr="00C60A88">
        <w:rPr>
          <w:rFonts w:ascii="Verdana" w:eastAsia="仿宋" w:hAnsi="Verdana"/>
          <w:color w:val="444444"/>
          <w:sz w:val="30"/>
          <w:szCs w:val="30"/>
        </w:rPr>
        <w:t> </w:t>
      </w:r>
      <w:r w:rsidR="00686FB4" w:rsidRPr="00C60A88">
        <w:rPr>
          <w:rFonts w:ascii="仿宋" w:eastAsia="仿宋" w:hAnsi="仿宋"/>
          <w:color w:val="444444"/>
          <w:sz w:val="30"/>
          <w:szCs w:val="30"/>
        </w:rPr>
        <w:br/>
      </w:r>
      <w:r w:rsidR="00686FB4" w:rsidRPr="00C60A88">
        <w:rPr>
          <w:rFonts w:ascii="仿宋" w:eastAsia="仿宋" w:hAnsi="仿宋" w:hint="eastAsia"/>
          <w:color w:val="444444"/>
          <w:sz w:val="30"/>
          <w:szCs w:val="30"/>
        </w:rPr>
        <w:lastRenderedPageBreak/>
        <w:t xml:space="preserve">  </w:t>
      </w:r>
      <w:r w:rsidRPr="00C60A88">
        <w:rPr>
          <w:rFonts w:ascii="Verdana" w:eastAsia="仿宋" w:hAnsi="Verdana"/>
          <w:color w:val="444444"/>
          <w:sz w:val="30"/>
          <w:szCs w:val="30"/>
        </w:rPr>
        <w:t> </w:t>
      </w:r>
      <w:r w:rsidR="00686FB4" w:rsidRPr="00C60A88">
        <w:rPr>
          <w:rFonts w:ascii="仿宋" w:eastAsia="仿宋" w:hAnsi="仿宋" w:hint="eastAsia"/>
          <w:color w:val="444444"/>
          <w:sz w:val="30"/>
          <w:szCs w:val="30"/>
        </w:rPr>
        <w:t xml:space="preserve"> </w:t>
      </w:r>
      <w:r w:rsidRPr="00C60A88">
        <w:rPr>
          <w:rFonts w:ascii="仿宋" w:eastAsia="仿宋" w:hAnsi="仿宋"/>
          <w:color w:val="444444"/>
          <w:sz w:val="30"/>
          <w:szCs w:val="30"/>
        </w:rPr>
        <w:t xml:space="preserve">1．对建档立卡的贫困家庭普通高校本专科（含技师学院高级工班、预备技师班）学生补助国家助学金平均每生每年3000元。优先办理建档立卡的贫困家庭学生申请的生源地信用助学贷款，对因死亡、失踪、丧失劳动能力、家庭遭遇重大自然灾害、家庭成员患有重大疾病以及经济收入特别低确实无法按期偿还贷款的借款学生，分别由经办的县级教育机构或经办农村商业银行启动还款救助机制。稳步推进国家集中连片特困地区农村义务教育学生营养改善计划。 </w:t>
      </w:r>
      <w:r w:rsidRPr="00C60A88">
        <w:rPr>
          <w:rFonts w:ascii="Verdana" w:eastAsia="仿宋" w:hAnsi="Verdana"/>
          <w:color w:val="444444"/>
          <w:sz w:val="30"/>
          <w:szCs w:val="30"/>
        </w:rPr>
        <w:t> </w:t>
      </w:r>
      <w:r w:rsidR="00686FB4" w:rsidRPr="00C60A88">
        <w:rPr>
          <w:rFonts w:ascii="仿宋" w:eastAsia="仿宋" w:hAnsi="仿宋"/>
          <w:color w:val="444444"/>
          <w:sz w:val="30"/>
          <w:szCs w:val="30"/>
        </w:rPr>
        <w:br/>
      </w:r>
      <w:r w:rsidR="00686FB4" w:rsidRPr="00C60A88">
        <w:rPr>
          <w:rFonts w:ascii="仿宋" w:eastAsia="仿宋" w:hAnsi="仿宋" w:hint="eastAsia"/>
          <w:color w:val="444444"/>
          <w:sz w:val="30"/>
          <w:szCs w:val="30"/>
        </w:rPr>
        <w:t xml:space="preserve">    </w:t>
      </w:r>
      <w:r w:rsidRPr="00C60A88">
        <w:rPr>
          <w:rFonts w:ascii="仿宋" w:eastAsia="仿宋" w:hAnsi="仿宋"/>
          <w:color w:val="444444"/>
          <w:sz w:val="30"/>
          <w:szCs w:val="30"/>
        </w:rPr>
        <w:t xml:space="preserve">2．实行教育扶贫结对帮扶全覆盖。统筹安排省属重点高校对口帮扶皖北高校。 </w:t>
      </w:r>
      <w:r w:rsidRPr="00C60A88">
        <w:rPr>
          <w:rFonts w:ascii="Verdana" w:eastAsia="仿宋" w:hAnsi="Verdana"/>
          <w:color w:val="444444"/>
          <w:sz w:val="30"/>
          <w:szCs w:val="30"/>
        </w:rPr>
        <w:t> </w:t>
      </w:r>
      <w:r w:rsidR="00686FB4" w:rsidRPr="00C60A88">
        <w:rPr>
          <w:rFonts w:ascii="仿宋" w:eastAsia="仿宋" w:hAnsi="仿宋"/>
          <w:color w:val="444444"/>
          <w:sz w:val="30"/>
          <w:szCs w:val="30"/>
        </w:rPr>
        <w:br/>
      </w:r>
      <w:r w:rsidR="00686FB4" w:rsidRPr="00C60A88">
        <w:rPr>
          <w:rFonts w:ascii="仿宋" w:eastAsia="仿宋" w:hAnsi="仿宋" w:hint="eastAsia"/>
          <w:color w:val="444444"/>
          <w:sz w:val="30"/>
          <w:szCs w:val="30"/>
        </w:rPr>
        <w:t xml:space="preserve">    3</w:t>
      </w:r>
      <w:r w:rsidRPr="00C60A88">
        <w:rPr>
          <w:rFonts w:ascii="仿宋" w:eastAsia="仿宋" w:hAnsi="仿宋"/>
          <w:color w:val="444444"/>
          <w:sz w:val="30"/>
          <w:szCs w:val="30"/>
        </w:rPr>
        <w:t>．拓宽贫困地区就读重点高校升学渠道。继续落实并组织实施以中央部门所属高校和“211工程”高校为主的一本批次高校面向国家集中连片特困地区和国家扶贫开发工作重点县定向招生的“国家专项计划”，教育部直属高校和其他自主招生试点高校面向贫困地区单独招生的“高校专项计划”，省属重点高校面向农村地区定向招生的“地方专项计划”。</w:t>
      </w:r>
      <w:r w:rsidRPr="00C60A88">
        <w:rPr>
          <w:rFonts w:ascii="Verdana" w:eastAsia="仿宋" w:hAnsi="Verdana"/>
          <w:color w:val="444444"/>
          <w:sz w:val="30"/>
          <w:szCs w:val="30"/>
        </w:rPr>
        <w:t> </w:t>
      </w:r>
      <w:r w:rsidR="00686FB4" w:rsidRPr="00C60A88">
        <w:rPr>
          <w:rFonts w:ascii="仿宋" w:eastAsia="仿宋" w:hAnsi="仿宋"/>
          <w:color w:val="444444"/>
          <w:sz w:val="30"/>
          <w:szCs w:val="30"/>
        </w:rPr>
        <w:br/>
      </w:r>
      <w:r w:rsidR="00686FB4" w:rsidRPr="00C60A88">
        <w:rPr>
          <w:rFonts w:ascii="仿宋" w:eastAsia="仿宋" w:hAnsi="仿宋" w:hint="eastAsia"/>
          <w:color w:val="444444"/>
          <w:sz w:val="30"/>
          <w:szCs w:val="30"/>
        </w:rPr>
        <w:t xml:space="preserve">    4</w:t>
      </w:r>
      <w:r w:rsidRPr="00C60A88">
        <w:rPr>
          <w:rFonts w:ascii="仿宋" w:eastAsia="仿宋" w:hAnsi="仿宋"/>
          <w:color w:val="444444"/>
          <w:sz w:val="30"/>
          <w:szCs w:val="30"/>
        </w:rPr>
        <w:t xml:space="preserve">．加大高校面向贫困地区智力帮扶力度。依托本科高校、职业院校和广播电视大学，面向贫困地区特定区域、特定产业、特定人群开展就业创业技能培训，帮助贫困地区农村劳动力掌握脱贫致富的技术。根据贫困地区需要，从高校选派科技人员到贫困地区企业挂职，组织高校科研人员与贫困地区企业进行对接，帮助企业解决技术难题，带动当地经济发展。面向返乡创业的大学毕业生，建立扶贫项目库，为他们提供适合当地开发的扶贫项目，并全程进行技术指导，帮助大学毕业生率先实现脱贫致富。 </w:t>
      </w:r>
      <w:r w:rsidRPr="00C60A88">
        <w:rPr>
          <w:rFonts w:ascii="Verdana" w:eastAsia="仿宋" w:hAnsi="Verdana"/>
          <w:color w:val="444444"/>
          <w:sz w:val="30"/>
          <w:szCs w:val="30"/>
        </w:rPr>
        <w:t> </w:t>
      </w:r>
      <w:r w:rsidR="00686FB4" w:rsidRPr="00C60A88">
        <w:rPr>
          <w:rFonts w:ascii="仿宋" w:eastAsia="仿宋" w:hAnsi="仿宋"/>
          <w:color w:val="444444"/>
          <w:sz w:val="30"/>
          <w:szCs w:val="30"/>
        </w:rPr>
        <w:br/>
      </w:r>
      <w:r w:rsidR="00686FB4" w:rsidRPr="00C60A88">
        <w:rPr>
          <w:rFonts w:ascii="仿宋" w:eastAsia="仿宋" w:hAnsi="仿宋" w:hint="eastAsia"/>
          <w:b/>
          <w:color w:val="444444"/>
          <w:sz w:val="30"/>
          <w:szCs w:val="30"/>
        </w:rPr>
        <w:t xml:space="preserve">   </w:t>
      </w:r>
    </w:p>
    <w:p w:rsidR="00165308" w:rsidRPr="00C60A88" w:rsidRDefault="006B3BE5" w:rsidP="00926E9A">
      <w:pPr>
        <w:pStyle w:val="2"/>
        <w:jc w:val="center"/>
        <w:rPr>
          <w:rFonts w:ascii="仿宋" w:eastAsia="仿宋" w:hAnsi="仿宋"/>
          <w:b w:val="0"/>
        </w:rPr>
      </w:pPr>
      <w:bookmarkStart w:id="3" w:name="_Toc487034647"/>
      <w:r w:rsidRPr="00C60A88">
        <w:rPr>
          <w:rStyle w:val="a6"/>
          <w:rFonts w:ascii="仿宋" w:eastAsia="仿宋" w:hAnsi="仿宋" w:hint="eastAsia"/>
          <w:b/>
          <w:color w:val="444444"/>
        </w:rPr>
        <w:lastRenderedPageBreak/>
        <w:t>《</w:t>
      </w:r>
      <w:r w:rsidRPr="00C60A88">
        <w:rPr>
          <w:rStyle w:val="a6"/>
          <w:rFonts w:ascii="仿宋" w:eastAsia="仿宋" w:hAnsi="仿宋"/>
          <w:b/>
          <w:color w:val="444444"/>
        </w:rPr>
        <w:t>关于特色种养业扶贫工程的实施意见</w:t>
      </w:r>
      <w:r w:rsidRPr="00C60A88">
        <w:rPr>
          <w:rStyle w:val="a6"/>
          <w:rFonts w:ascii="仿宋" w:eastAsia="仿宋" w:hAnsi="仿宋" w:hint="eastAsia"/>
          <w:b/>
          <w:color w:val="444444"/>
        </w:rPr>
        <w:t>》重点内容</w:t>
      </w:r>
      <w:bookmarkEnd w:id="3"/>
    </w:p>
    <w:p w:rsidR="006B3BE5" w:rsidRPr="00C60A88" w:rsidRDefault="00165308" w:rsidP="0071495F">
      <w:pPr>
        <w:pStyle w:val="a5"/>
        <w:spacing w:line="600" w:lineRule="exact"/>
        <w:ind w:firstLine="480"/>
        <w:rPr>
          <w:rFonts w:ascii="仿宋" w:eastAsia="仿宋" w:hAnsi="仿宋"/>
          <w:color w:val="444444"/>
          <w:sz w:val="30"/>
          <w:szCs w:val="30"/>
        </w:rPr>
      </w:pPr>
      <w:r w:rsidRPr="00C60A88">
        <w:rPr>
          <w:rFonts w:ascii="仿宋" w:eastAsia="仿宋" w:hAnsi="仿宋"/>
          <w:color w:val="444444"/>
          <w:sz w:val="30"/>
          <w:szCs w:val="30"/>
        </w:rPr>
        <w:t xml:space="preserve">为贯彻落实《中共安徽省委 安徽省人民政府关于坚决打赢脱贫攻坚战的决定》（皖发﹝2015﹞26号）精神，大力实施特色种养业扶贫工程，制定本实施意见。 </w:t>
      </w:r>
      <w:r w:rsidRPr="00C60A88">
        <w:rPr>
          <w:rFonts w:ascii="Verdana" w:eastAsia="仿宋" w:hAnsi="Verdana"/>
          <w:color w:val="444444"/>
          <w:sz w:val="30"/>
          <w:szCs w:val="30"/>
        </w:rPr>
        <w:t> </w:t>
      </w:r>
      <w:r w:rsidR="006B3BE5" w:rsidRPr="00C60A88">
        <w:rPr>
          <w:rFonts w:ascii="仿宋" w:eastAsia="仿宋" w:hAnsi="仿宋"/>
          <w:color w:val="444444"/>
          <w:sz w:val="30"/>
          <w:szCs w:val="30"/>
        </w:rPr>
        <w:br/>
      </w:r>
      <w:r w:rsidR="006B3BE5" w:rsidRPr="00C60A88">
        <w:rPr>
          <w:rFonts w:ascii="仿宋" w:eastAsia="仿宋" w:hAnsi="仿宋" w:hint="eastAsia"/>
          <w:color w:val="444444"/>
          <w:sz w:val="30"/>
          <w:szCs w:val="30"/>
        </w:rPr>
        <w:t xml:space="preserve">   </w:t>
      </w:r>
      <w:r w:rsidR="006B3BE5" w:rsidRPr="00C60A88">
        <w:rPr>
          <w:rFonts w:ascii="仿宋" w:eastAsia="仿宋" w:hAnsi="仿宋" w:hint="eastAsia"/>
          <w:b/>
          <w:color w:val="444444"/>
          <w:sz w:val="30"/>
          <w:szCs w:val="30"/>
        </w:rPr>
        <w:t xml:space="preserve"> </w:t>
      </w:r>
      <w:r w:rsidRPr="00C60A88">
        <w:rPr>
          <w:rFonts w:ascii="仿宋" w:eastAsia="仿宋" w:hAnsi="仿宋"/>
          <w:b/>
          <w:color w:val="444444"/>
          <w:sz w:val="30"/>
          <w:szCs w:val="30"/>
        </w:rPr>
        <w:t>一、目标任务</w:t>
      </w:r>
      <w:r w:rsidRPr="00C60A88">
        <w:rPr>
          <w:rFonts w:ascii="仿宋" w:eastAsia="仿宋" w:hAnsi="仿宋"/>
          <w:color w:val="444444"/>
          <w:sz w:val="30"/>
          <w:szCs w:val="30"/>
        </w:rPr>
        <w:t xml:space="preserve"> </w:t>
      </w:r>
      <w:r w:rsidRPr="00C60A88">
        <w:rPr>
          <w:rFonts w:ascii="Verdana" w:eastAsia="仿宋" w:hAnsi="Verdana"/>
          <w:color w:val="444444"/>
          <w:sz w:val="30"/>
          <w:szCs w:val="30"/>
        </w:rPr>
        <w:t> </w:t>
      </w:r>
      <w:r w:rsidR="006B3BE5" w:rsidRPr="00C60A88">
        <w:rPr>
          <w:rFonts w:ascii="仿宋" w:eastAsia="仿宋" w:hAnsi="仿宋"/>
          <w:color w:val="444444"/>
          <w:sz w:val="30"/>
          <w:szCs w:val="30"/>
        </w:rPr>
        <w:br/>
      </w:r>
      <w:r w:rsidR="006B3BE5" w:rsidRPr="00C60A88">
        <w:rPr>
          <w:rFonts w:ascii="仿宋" w:eastAsia="仿宋" w:hAnsi="仿宋" w:hint="eastAsia"/>
          <w:color w:val="444444"/>
          <w:sz w:val="30"/>
          <w:szCs w:val="30"/>
        </w:rPr>
        <w:t xml:space="preserve">    </w:t>
      </w:r>
      <w:r w:rsidRPr="00C60A88">
        <w:rPr>
          <w:rFonts w:ascii="仿宋" w:eastAsia="仿宋" w:hAnsi="仿宋"/>
          <w:color w:val="444444"/>
          <w:sz w:val="30"/>
          <w:szCs w:val="30"/>
        </w:rPr>
        <w:t>聚焦70个有扶贫任务的县（市、区）建档立卡贫困村和贫困户，围绕实施农业现代化推进工程，以促进贫困户增收为核心，以现代生态农业产业化为总抓手，以新型农业经营主体为引领，以市场为导向，以倾斜扶持为支撑，充分尊重贫困村、贫困户意愿，有效利用贫困地区农业特色资源，实施“一村一品”产业推进行动，扶持发展特色种养业，促进农业增效、贫困人口增收。</w:t>
      </w:r>
      <w:r w:rsidR="006B3BE5" w:rsidRPr="00C60A88">
        <w:rPr>
          <w:rFonts w:ascii="仿宋" w:eastAsia="仿宋" w:hAnsi="仿宋" w:hint="eastAsia"/>
          <w:color w:val="444444"/>
          <w:sz w:val="30"/>
          <w:szCs w:val="30"/>
        </w:rPr>
        <w:t xml:space="preserve">    </w:t>
      </w:r>
    </w:p>
    <w:p w:rsidR="00165308" w:rsidRPr="00C60A88" w:rsidRDefault="006B3BE5" w:rsidP="0071495F">
      <w:pPr>
        <w:pStyle w:val="a5"/>
        <w:spacing w:line="600" w:lineRule="exact"/>
        <w:ind w:firstLine="480"/>
        <w:rPr>
          <w:rFonts w:ascii="仿宋" w:eastAsia="仿宋" w:hAnsi="仿宋"/>
          <w:color w:val="444444"/>
          <w:sz w:val="30"/>
          <w:szCs w:val="30"/>
        </w:rPr>
      </w:pPr>
      <w:r w:rsidRPr="00C60A88">
        <w:rPr>
          <w:rFonts w:ascii="仿宋" w:eastAsia="仿宋" w:hAnsi="仿宋" w:hint="eastAsia"/>
          <w:color w:val="444444"/>
          <w:sz w:val="30"/>
          <w:szCs w:val="30"/>
        </w:rPr>
        <w:t xml:space="preserve">  </w:t>
      </w:r>
      <w:r w:rsidR="00165308" w:rsidRPr="00C60A88">
        <w:rPr>
          <w:rFonts w:ascii="仿宋" w:eastAsia="仿宋" w:hAnsi="仿宋"/>
          <w:b/>
          <w:color w:val="444444"/>
          <w:sz w:val="30"/>
          <w:szCs w:val="30"/>
        </w:rPr>
        <w:t>二、重点工作</w:t>
      </w:r>
      <w:r w:rsidR="00165308" w:rsidRPr="00C60A88">
        <w:rPr>
          <w:rFonts w:ascii="仿宋" w:eastAsia="仿宋" w:hAnsi="仿宋"/>
          <w:color w:val="444444"/>
          <w:sz w:val="30"/>
          <w:szCs w:val="30"/>
        </w:rPr>
        <w:t xml:space="preserve"> </w:t>
      </w:r>
      <w:r w:rsidR="00165308" w:rsidRPr="00C60A88">
        <w:rPr>
          <w:rFonts w:ascii="Verdana" w:eastAsia="仿宋" w:hAnsi="Verdana"/>
          <w:color w:val="444444"/>
          <w:sz w:val="30"/>
          <w:szCs w:val="30"/>
        </w:rPr>
        <w:t> </w:t>
      </w:r>
    </w:p>
    <w:p w:rsidR="00165308" w:rsidRPr="00C60A88" w:rsidRDefault="006B3BE5" w:rsidP="0071495F">
      <w:pPr>
        <w:pStyle w:val="a5"/>
        <w:spacing w:line="600" w:lineRule="exact"/>
        <w:rPr>
          <w:rFonts w:ascii="仿宋" w:eastAsia="仿宋" w:hAnsi="仿宋"/>
          <w:color w:val="444444"/>
          <w:sz w:val="30"/>
          <w:szCs w:val="30"/>
        </w:rPr>
      </w:pPr>
      <w:r w:rsidRPr="00C60A88">
        <w:rPr>
          <w:rFonts w:ascii="仿宋" w:eastAsia="仿宋" w:hAnsi="仿宋" w:hint="eastAsia"/>
          <w:color w:val="444444"/>
          <w:sz w:val="30"/>
          <w:szCs w:val="30"/>
        </w:rPr>
        <w:t xml:space="preserve">   </w:t>
      </w:r>
      <w:r w:rsidR="00165308" w:rsidRPr="00C60A88">
        <w:rPr>
          <w:rFonts w:ascii="仿宋" w:eastAsia="仿宋" w:hAnsi="仿宋"/>
          <w:b/>
          <w:color w:val="444444"/>
          <w:sz w:val="30"/>
          <w:szCs w:val="30"/>
        </w:rPr>
        <w:t>（一）扶持发展“一村一品”专业村</w:t>
      </w:r>
      <w:r w:rsidRPr="00C60A88">
        <w:rPr>
          <w:rFonts w:ascii="仿宋" w:eastAsia="仿宋" w:hAnsi="仿宋"/>
          <w:color w:val="444444"/>
          <w:sz w:val="30"/>
          <w:szCs w:val="30"/>
        </w:rPr>
        <w:br/>
      </w:r>
      <w:r w:rsidRPr="00C60A88">
        <w:rPr>
          <w:rFonts w:ascii="仿宋" w:eastAsia="仿宋" w:hAnsi="仿宋" w:hint="eastAsia"/>
          <w:color w:val="444444"/>
          <w:sz w:val="30"/>
          <w:szCs w:val="30"/>
        </w:rPr>
        <w:t xml:space="preserve">    </w:t>
      </w:r>
      <w:r w:rsidR="00165308" w:rsidRPr="00C60A88">
        <w:rPr>
          <w:rFonts w:ascii="仿宋" w:eastAsia="仿宋" w:hAnsi="仿宋"/>
          <w:color w:val="444444"/>
          <w:sz w:val="30"/>
          <w:szCs w:val="30"/>
        </w:rPr>
        <w:t xml:space="preserve">优先扶持贫困地区“一村一品”专业村开展“三品一标”认证认定，加强品牌创建。依托贫困地区“一村一品”专业村特色农产品资源，大力发展农产品加工业和相关服务业，推进一二三产业融合发展，提高现代生态农业产业化发展水平，让贫困户更多分享农业产业链和价值链增值收益。 </w:t>
      </w:r>
      <w:r w:rsidR="00165308" w:rsidRPr="00C60A88">
        <w:rPr>
          <w:rFonts w:ascii="Verdana" w:eastAsia="仿宋" w:hAnsi="Verdana"/>
          <w:color w:val="444444"/>
          <w:sz w:val="30"/>
          <w:szCs w:val="30"/>
        </w:rPr>
        <w:t> </w:t>
      </w:r>
      <w:r w:rsidRPr="00C60A88">
        <w:rPr>
          <w:rFonts w:ascii="仿宋" w:eastAsia="仿宋" w:hAnsi="仿宋"/>
          <w:color w:val="444444"/>
          <w:sz w:val="30"/>
          <w:szCs w:val="30"/>
        </w:rPr>
        <w:br/>
      </w:r>
      <w:r w:rsidRPr="00C60A88">
        <w:rPr>
          <w:rFonts w:ascii="仿宋" w:eastAsia="仿宋" w:hAnsi="仿宋" w:hint="eastAsia"/>
          <w:color w:val="444444"/>
          <w:sz w:val="30"/>
          <w:szCs w:val="30"/>
        </w:rPr>
        <w:t xml:space="preserve">   </w:t>
      </w:r>
      <w:r w:rsidRPr="00C60A88">
        <w:rPr>
          <w:rFonts w:ascii="仿宋" w:eastAsia="仿宋" w:hAnsi="仿宋" w:hint="eastAsia"/>
          <w:b/>
          <w:color w:val="444444"/>
          <w:sz w:val="30"/>
          <w:szCs w:val="30"/>
        </w:rPr>
        <w:t xml:space="preserve"> </w:t>
      </w:r>
      <w:r w:rsidR="00165308" w:rsidRPr="00C60A88">
        <w:rPr>
          <w:rFonts w:ascii="仿宋" w:eastAsia="仿宋" w:hAnsi="仿宋"/>
          <w:b/>
          <w:color w:val="444444"/>
          <w:sz w:val="30"/>
          <w:szCs w:val="30"/>
        </w:rPr>
        <w:t>1．支持发展粮食生产专业村。</w:t>
      </w:r>
      <w:r w:rsidR="00165308" w:rsidRPr="00C60A88">
        <w:rPr>
          <w:rFonts w:ascii="仿宋" w:eastAsia="仿宋" w:hAnsi="仿宋"/>
          <w:color w:val="444444"/>
          <w:sz w:val="30"/>
          <w:szCs w:val="30"/>
        </w:rPr>
        <w:t>对符合条件的贫困村，优先开展发展专用品牌粮食试点，并在专用粮食绿色生产技术推广与服务补助资金上给予倾斜安排。支持粮食专业村实施“双千工程”</w:t>
      </w:r>
      <w:r w:rsidR="00165308" w:rsidRPr="00C60A88">
        <w:rPr>
          <w:rFonts w:ascii="仿宋" w:eastAsia="仿宋" w:hAnsi="仿宋"/>
          <w:color w:val="444444"/>
          <w:sz w:val="30"/>
          <w:szCs w:val="30"/>
        </w:rPr>
        <w:lastRenderedPageBreak/>
        <w:t xml:space="preserve">（亩收千斤粮、亩增千元钱），推行粮食+经济作物的耕作模式，推广稻鸭共育、稻鱼共生。支持粮食专业村实行农牧结合、以种定养发展青贮玉米和优质饲草。各级粮食绿色增产模式攻关示范片、示范村、示范家庭农场优先安排在31个贫困县、3000个贫困村，在绿色增产关键技术物化补贴上给予重点倾斜。 </w:t>
      </w:r>
      <w:r w:rsidR="00165308" w:rsidRPr="00C60A88">
        <w:rPr>
          <w:rFonts w:ascii="Verdana" w:eastAsia="仿宋" w:hAnsi="Verdana"/>
          <w:color w:val="444444"/>
          <w:sz w:val="30"/>
          <w:szCs w:val="30"/>
        </w:rPr>
        <w:t> </w:t>
      </w:r>
      <w:r w:rsidRPr="00C60A88">
        <w:rPr>
          <w:rFonts w:ascii="仿宋" w:eastAsia="仿宋" w:hAnsi="仿宋"/>
          <w:color w:val="444444"/>
          <w:sz w:val="30"/>
          <w:szCs w:val="30"/>
        </w:rPr>
        <w:br/>
      </w:r>
      <w:r w:rsidRPr="00C60A88">
        <w:rPr>
          <w:rFonts w:ascii="仿宋" w:eastAsia="仿宋" w:hAnsi="仿宋" w:hint="eastAsia"/>
          <w:color w:val="444444"/>
          <w:sz w:val="30"/>
          <w:szCs w:val="30"/>
        </w:rPr>
        <w:t xml:space="preserve">    </w:t>
      </w:r>
      <w:r w:rsidR="00165308" w:rsidRPr="00C60A88">
        <w:rPr>
          <w:rFonts w:ascii="仿宋" w:eastAsia="仿宋" w:hAnsi="仿宋"/>
          <w:b/>
          <w:color w:val="444444"/>
          <w:sz w:val="30"/>
          <w:szCs w:val="30"/>
        </w:rPr>
        <w:t>2．支持发展蔬菜生产专业村。</w:t>
      </w:r>
      <w:r w:rsidR="00165308" w:rsidRPr="00C60A88">
        <w:rPr>
          <w:rFonts w:ascii="仿宋" w:eastAsia="仿宋" w:hAnsi="仿宋"/>
          <w:color w:val="444444"/>
          <w:sz w:val="30"/>
          <w:szCs w:val="30"/>
        </w:rPr>
        <w:t xml:space="preserve">支持贫困村发展蔬菜生产，重点支持贫困村发展日光温室、大棚等设施蔬菜，皖南及皖西山区贫困村重点发展夏季高山蔬菜、食用菌。对于贫困地区蔬菜生产专业村、带动贫困户发展蔬菜生产和就业的新型农业经营主体，优先安排实施蔬菜标准园项目。 </w:t>
      </w:r>
      <w:r w:rsidR="00165308" w:rsidRPr="00C60A88">
        <w:rPr>
          <w:rFonts w:ascii="Verdana" w:eastAsia="仿宋" w:hAnsi="Verdana"/>
          <w:color w:val="444444"/>
          <w:sz w:val="30"/>
          <w:szCs w:val="30"/>
        </w:rPr>
        <w:t> </w:t>
      </w:r>
      <w:r w:rsidR="0071495F" w:rsidRPr="00C60A88">
        <w:rPr>
          <w:rFonts w:ascii="仿宋" w:eastAsia="仿宋" w:hAnsi="仿宋"/>
          <w:color w:val="444444"/>
          <w:sz w:val="30"/>
          <w:szCs w:val="30"/>
        </w:rPr>
        <w:br/>
      </w:r>
      <w:r w:rsidR="0071495F" w:rsidRPr="00C60A88">
        <w:rPr>
          <w:rFonts w:ascii="仿宋" w:eastAsia="仿宋" w:hAnsi="仿宋" w:hint="eastAsia"/>
          <w:color w:val="444444"/>
          <w:sz w:val="30"/>
          <w:szCs w:val="30"/>
        </w:rPr>
        <w:t xml:space="preserve">    </w:t>
      </w:r>
      <w:r w:rsidR="00165308" w:rsidRPr="00C60A88">
        <w:rPr>
          <w:rFonts w:ascii="仿宋" w:eastAsia="仿宋" w:hAnsi="仿宋"/>
          <w:b/>
          <w:color w:val="444444"/>
          <w:sz w:val="30"/>
          <w:szCs w:val="30"/>
        </w:rPr>
        <w:t>3．支持发展畜禽养殖专业村。</w:t>
      </w:r>
      <w:r w:rsidR="00165308" w:rsidRPr="00C60A88">
        <w:rPr>
          <w:rFonts w:ascii="仿宋" w:eastAsia="仿宋" w:hAnsi="仿宋"/>
          <w:color w:val="444444"/>
          <w:sz w:val="30"/>
          <w:szCs w:val="30"/>
        </w:rPr>
        <w:t xml:space="preserve">支持贫困村发展生猪、家禽、牛羊养殖和兔、蜂等特色品种养殖，皖南、皖西南草场资源优势区域贫困村发展肉牛、肉羊养殖。支持畜禽养殖专业村开展绿色低碳循环生猪生产模式攻关，重点支持畜禽养殖专业村推进村内农作物秸秆和畜禽粪污资源化利用。帮助与粮食生产专业村等粮食规模经营主体对接，构建种养结合生态循环。生猪大县奖励资金要加大对贫困地区生猪养殖专业村支持。畜禽标准化养殖项目、肉牛基础母牛扩群增量补贴、生猪良种补贴、肉牛良种补贴、奶牛良种补贴、农村沼气建设项目等，优先安排在畜禽养殖专业村。 </w:t>
      </w:r>
      <w:r w:rsidR="00165308" w:rsidRPr="00C60A88">
        <w:rPr>
          <w:rFonts w:ascii="Verdana" w:eastAsia="仿宋" w:hAnsi="Verdana"/>
          <w:color w:val="444444"/>
          <w:sz w:val="30"/>
          <w:szCs w:val="30"/>
        </w:rPr>
        <w:t> </w:t>
      </w:r>
      <w:r w:rsidRPr="00C60A88">
        <w:rPr>
          <w:rFonts w:ascii="仿宋" w:eastAsia="仿宋" w:hAnsi="仿宋"/>
          <w:color w:val="444444"/>
          <w:sz w:val="30"/>
          <w:szCs w:val="30"/>
        </w:rPr>
        <w:br/>
      </w:r>
      <w:r w:rsidRPr="00C60A88">
        <w:rPr>
          <w:rFonts w:ascii="仿宋" w:eastAsia="仿宋" w:hAnsi="仿宋" w:hint="eastAsia"/>
          <w:color w:val="444444"/>
          <w:sz w:val="30"/>
          <w:szCs w:val="30"/>
        </w:rPr>
        <w:t xml:space="preserve">   </w:t>
      </w:r>
      <w:r w:rsidRPr="00C60A88">
        <w:rPr>
          <w:rFonts w:ascii="仿宋" w:eastAsia="仿宋" w:hAnsi="仿宋" w:hint="eastAsia"/>
          <w:b/>
          <w:color w:val="444444"/>
          <w:sz w:val="30"/>
          <w:szCs w:val="30"/>
        </w:rPr>
        <w:t xml:space="preserve"> </w:t>
      </w:r>
      <w:r w:rsidR="00165308" w:rsidRPr="00C60A88">
        <w:rPr>
          <w:rFonts w:ascii="仿宋" w:eastAsia="仿宋" w:hAnsi="仿宋"/>
          <w:b/>
          <w:color w:val="444444"/>
          <w:sz w:val="30"/>
          <w:szCs w:val="30"/>
        </w:rPr>
        <w:t>4．支持发展水产养殖专业村。</w:t>
      </w:r>
      <w:r w:rsidR="00165308" w:rsidRPr="00C60A88">
        <w:rPr>
          <w:rFonts w:ascii="仿宋" w:eastAsia="仿宋" w:hAnsi="仿宋"/>
          <w:color w:val="444444"/>
          <w:sz w:val="30"/>
          <w:szCs w:val="30"/>
        </w:rPr>
        <w:t>支持水面资源条件较好的贫困村发展大水面生态友好型渔业，科学确定品种结构和密度，在财政渔业资源人工增殖放流、水产种质资源保护区建设专项资金</w:t>
      </w:r>
      <w:r w:rsidR="00165308" w:rsidRPr="00C60A88">
        <w:rPr>
          <w:rFonts w:ascii="仿宋" w:eastAsia="仿宋" w:hAnsi="仿宋"/>
          <w:color w:val="444444"/>
          <w:sz w:val="30"/>
          <w:szCs w:val="30"/>
        </w:rPr>
        <w:lastRenderedPageBreak/>
        <w:t xml:space="preserve">上给予倾斜安排。支持有条件的贫困村开展池塘标准化健康养殖，优先安排渔业标准化健康养殖项目、渔业财政项目实施池塘标准化改造，完善健康养殖配套设施。 </w:t>
      </w:r>
      <w:r w:rsidR="00165308" w:rsidRPr="00C60A88">
        <w:rPr>
          <w:rFonts w:ascii="Verdana" w:eastAsia="仿宋" w:hAnsi="Verdana"/>
          <w:color w:val="444444"/>
          <w:sz w:val="30"/>
          <w:szCs w:val="30"/>
        </w:rPr>
        <w:t> </w:t>
      </w:r>
      <w:r w:rsidRPr="00C60A88">
        <w:rPr>
          <w:rFonts w:ascii="仿宋" w:eastAsia="仿宋" w:hAnsi="仿宋"/>
          <w:color w:val="444444"/>
          <w:sz w:val="30"/>
          <w:szCs w:val="30"/>
        </w:rPr>
        <w:br/>
      </w:r>
      <w:r w:rsidRPr="00C60A88">
        <w:rPr>
          <w:rFonts w:ascii="仿宋" w:eastAsia="仿宋" w:hAnsi="仿宋" w:hint="eastAsia"/>
          <w:color w:val="444444"/>
          <w:sz w:val="30"/>
          <w:szCs w:val="30"/>
        </w:rPr>
        <w:t xml:space="preserve">    </w:t>
      </w:r>
      <w:r w:rsidR="00165308" w:rsidRPr="00C60A88">
        <w:rPr>
          <w:rFonts w:ascii="仿宋" w:eastAsia="仿宋" w:hAnsi="仿宋"/>
          <w:b/>
          <w:color w:val="444444"/>
          <w:sz w:val="30"/>
          <w:szCs w:val="30"/>
        </w:rPr>
        <w:t>5．支持发展茶叶、水果、中药材等生产专业村。</w:t>
      </w:r>
      <w:r w:rsidR="00165308" w:rsidRPr="00C60A88">
        <w:rPr>
          <w:rFonts w:ascii="仿宋" w:eastAsia="仿宋" w:hAnsi="仿宋"/>
          <w:color w:val="444444"/>
          <w:sz w:val="30"/>
          <w:szCs w:val="30"/>
        </w:rPr>
        <w:t xml:space="preserve">支持皖南、皖西茶叶主产县贫困村发展茶叶生产，优先安排茶产业绿色增长模式攻关示范；帮助推广无性系茶园，开展低产茶园综合治理，实施茶园绿色防控，优先支持茶叶标准园创建。支持水果产区贫困村建设水果、中药材等生产专业村，帮助推广新优品种、绿色高效栽培技术，优先支持水果标准园创建。 </w:t>
      </w:r>
      <w:r w:rsidR="00165308" w:rsidRPr="00C60A88">
        <w:rPr>
          <w:rFonts w:ascii="Verdana" w:eastAsia="仿宋" w:hAnsi="Verdana"/>
          <w:color w:val="444444"/>
          <w:sz w:val="30"/>
          <w:szCs w:val="30"/>
        </w:rPr>
        <w:t> </w:t>
      </w:r>
      <w:r w:rsidR="0071495F" w:rsidRPr="00C60A88">
        <w:rPr>
          <w:rFonts w:ascii="仿宋" w:eastAsia="仿宋" w:hAnsi="仿宋"/>
          <w:color w:val="444444"/>
          <w:sz w:val="30"/>
          <w:szCs w:val="30"/>
        </w:rPr>
        <w:br/>
      </w:r>
      <w:r w:rsidR="0071495F" w:rsidRPr="00C60A88">
        <w:rPr>
          <w:rFonts w:ascii="仿宋" w:eastAsia="仿宋" w:hAnsi="仿宋" w:hint="eastAsia"/>
          <w:color w:val="444444"/>
          <w:sz w:val="30"/>
          <w:szCs w:val="30"/>
        </w:rPr>
        <w:t xml:space="preserve">    </w:t>
      </w:r>
      <w:r w:rsidR="00165308" w:rsidRPr="00C60A88">
        <w:rPr>
          <w:rFonts w:ascii="仿宋" w:eastAsia="仿宋" w:hAnsi="仿宋"/>
          <w:b/>
          <w:color w:val="444444"/>
          <w:sz w:val="30"/>
          <w:szCs w:val="30"/>
        </w:rPr>
        <w:t>6．支持发展林业特色专业村。</w:t>
      </w:r>
      <w:r w:rsidR="00165308" w:rsidRPr="00C60A88">
        <w:rPr>
          <w:rFonts w:ascii="仿宋" w:eastAsia="仿宋" w:hAnsi="仿宋"/>
          <w:color w:val="444444"/>
          <w:sz w:val="30"/>
          <w:szCs w:val="30"/>
        </w:rPr>
        <w:t xml:space="preserve">支持林区贫困村依托林业特色资源和区位优势，因地制宜打造木本油料、毛竹、苗木花卉、名特优经济林等特色基地。支持专业村大力发展林下种养业，优先安排林下经济和低产林改造等林业项目。大力开展林业技术推广和技能培训，提升专业村贫困户林业致富技能。 </w:t>
      </w:r>
      <w:r w:rsidR="00165308" w:rsidRPr="00C60A88">
        <w:rPr>
          <w:rFonts w:ascii="Verdana" w:eastAsia="仿宋" w:hAnsi="Verdana"/>
          <w:color w:val="444444"/>
          <w:sz w:val="30"/>
          <w:szCs w:val="30"/>
        </w:rPr>
        <w:t> </w:t>
      </w:r>
      <w:r w:rsidRPr="00C60A88">
        <w:rPr>
          <w:rFonts w:ascii="仿宋" w:eastAsia="仿宋" w:hAnsi="仿宋"/>
          <w:color w:val="444444"/>
          <w:sz w:val="30"/>
          <w:szCs w:val="30"/>
        </w:rPr>
        <w:br/>
      </w:r>
      <w:r w:rsidRPr="00C60A88">
        <w:rPr>
          <w:rFonts w:ascii="仿宋" w:eastAsia="仿宋" w:hAnsi="仿宋" w:hint="eastAsia"/>
          <w:color w:val="444444"/>
          <w:sz w:val="30"/>
          <w:szCs w:val="30"/>
        </w:rPr>
        <w:t xml:space="preserve">   </w:t>
      </w:r>
      <w:r w:rsidRPr="00C60A88">
        <w:rPr>
          <w:rFonts w:ascii="仿宋" w:eastAsia="仿宋" w:hAnsi="仿宋" w:hint="eastAsia"/>
          <w:b/>
          <w:color w:val="444444"/>
          <w:sz w:val="30"/>
          <w:szCs w:val="30"/>
        </w:rPr>
        <w:t xml:space="preserve"> </w:t>
      </w:r>
      <w:r w:rsidR="00165308" w:rsidRPr="00C60A88">
        <w:rPr>
          <w:rFonts w:ascii="仿宋" w:eastAsia="仿宋" w:hAnsi="仿宋"/>
          <w:b/>
          <w:color w:val="444444"/>
          <w:sz w:val="30"/>
          <w:szCs w:val="30"/>
        </w:rPr>
        <w:t>7．支持发展休闲农业、森林旅游专业村。</w:t>
      </w:r>
      <w:r w:rsidR="00165308" w:rsidRPr="00C60A88">
        <w:rPr>
          <w:rFonts w:ascii="仿宋" w:eastAsia="仿宋" w:hAnsi="仿宋"/>
          <w:color w:val="444444"/>
          <w:sz w:val="30"/>
          <w:szCs w:val="30"/>
        </w:rPr>
        <w:t xml:space="preserve">支持在水果、茶叶、渔业、林业、人文历史等特色资源丰富和生态优美的贫困村，以及城市、名胜景区、自然生态区、森林公园周边的贫困村发展休闲农业、森林生态旅游。指导专业村兴办农家乐、开心农场、开心菜园、采摘园、休闲垂钓基地等，兴建森林旅游景区（点），创建“森林旅游人家”。支持专业村休闲农业、森林旅游基础设施以及道路交通建设，兴建垃圾污水无害化处理等设施。加强休闲农业、森林旅游从业人员的培训，将休闲农业、森林旅游讲解员、导览员纳入职业技能培训体系。 </w:t>
      </w:r>
      <w:r w:rsidR="00165308" w:rsidRPr="00C60A88">
        <w:rPr>
          <w:rFonts w:ascii="Verdana" w:eastAsia="仿宋" w:hAnsi="Verdana"/>
          <w:color w:val="444444"/>
          <w:sz w:val="30"/>
          <w:szCs w:val="30"/>
        </w:rPr>
        <w:t> </w:t>
      </w:r>
      <w:r w:rsidRPr="00C60A88">
        <w:rPr>
          <w:rFonts w:ascii="仿宋" w:eastAsia="仿宋" w:hAnsi="仿宋"/>
          <w:color w:val="444444"/>
          <w:sz w:val="30"/>
          <w:szCs w:val="30"/>
        </w:rPr>
        <w:br/>
      </w:r>
      <w:r w:rsidRPr="00C60A88">
        <w:rPr>
          <w:rFonts w:ascii="仿宋" w:eastAsia="仿宋" w:hAnsi="仿宋" w:hint="eastAsia"/>
          <w:color w:val="444444"/>
          <w:sz w:val="30"/>
          <w:szCs w:val="30"/>
        </w:rPr>
        <w:lastRenderedPageBreak/>
        <w:t xml:space="preserve">   </w:t>
      </w:r>
      <w:r w:rsidR="00165308" w:rsidRPr="00C60A88">
        <w:rPr>
          <w:rFonts w:ascii="仿宋" w:eastAsia="仿宋" w:hAnsi="仿宋"/>
          <w:b/>
          <w:color w:val="444444"/>
          <w:sz w:val="30"/>
          <w:szCs w:val="30"/>
        </w:rPr>
        <w:t>（二）培育新型农业经营主体，增强示范带动能力</w:t>
      </w:r>
      <w:r w:rsidRPr="00C60A88">
        <w:rPr>
          <w:rFonts w:ascii="仿宋" w:eastAsia="仿宋" w:hAnsi="仿宋"/>
          <w:b/>
          <w:color w:val="444444"/>
          <w:sz w:val="30"/>
          <w:szCs w:val="30"/>
        </w:rPr>
        <w:br/>
      </w:r>
      <w:r w:rsidRPr="00C60A88">
        <w:rPr>
          <w:rFonts w:ascii="仿宋" w:eastAsia="仿宋" w:hAnsi="仿宋" w:hint="eastAsia"/>
          <w:color w:val="444444"/>
          <w:sz w:val="30"/>
          <w:szCs w:val="30"/>
        </w:rPr>
        <w:t xml:space="preserve">    </w:t>
      </w:r>
      <w:r w:rsidR="00165308" w:rsidRPr="00C60A88">
        <w:rPr>
          <w:rFonts w:ascii="仿宋" w:eastAsia="仿宋" w:hAnsi="仿宋"/>
          <w:color w:val="444444"/>
          <w:sz w:val="30"/>
          <w:szCs w:val="30"/>
        </w:rPr>
        <w:t xml:space="preserve">加大培育、引进、扶持与贫困户密切相关的新型农业经营主体力度，引导土地经营权规范流转，推进多种形式的适度规模经营，大力发展社会化服务，增强发展能力和示范带动能力，促进贫困地区农业家庭经营、集体经营、合作经营、企业经营共同发展。完善贫困人口与新型农业经营主体的利益联结机制，力争每个从事农业产业的贫困人口均有新型农业经营主体带动，贫困地区“一村一品”专业村生产的农产品均有稳定出路。 </w:t>
      </w:r>
      <w:r w:rsidR="00165308" w:rsidRPr="00C60A88">
        <w:rPr>
          <w:rFonts w:ascii="Verdana" w:eastAsia="仿宋" w:hAnsi="Verdana"/>
          <w:color w:val="444444"/>
          <w:sz w:val="30"/>
          <w:szCs w:val="30"/>
        </w:rPr>
        <w:t> </w:t>
      </w:r>
    </w:p>
    <w:p w:rsidR="00165308" w:rsidRPr="00C60A88" w:rsidRDefault="00165308" w:rsidP="0071495F">
      <w:pPr>
        <w:pStyle w:val="a5"/>
        <w:spacing w:line="600" w:lineRule="exact"/>
        <w:ind w:firstLine="480"/>
        <w:rPr>
          <w:rFonts w:ascii="仿宋" w:eastAsia="仿宋" w:hAnsi="仿宋"/>
          <w:color w:val="444444"/>
          <w:sz w:val="30"/>
          <w:szCs w:val="30"/>
        </w:rPr>
      </w:pPr>
      <w:r w:rsidRPr="00C60A88">
        <w:rPr>
          <w:rFonts w:ascii="仿宋" w:eastAsia="仿宋" w:hAnsi="仿宋"/>
          <w:b/>
          <w:color w:val="444444"/>
          <w:sz w:val="30"/>
          <w:szCs w:val="30"/>
        </w:rPr>
        <w:t>1．扶持发展现代农业产业化联合体。</w:t>
      </w:r>
      <w:r w:rsidRPr="00C60A88">
        <w:rPr>
          <w:rFonts w:ascii="仿宋" w:eastAsia="仿宋" w:hAnsi="仿宋"/>
          <w:color w:val="444444"/>
          <w:sz w:val="30"/>
          <w:szCs w:val="30"/>
        </w:rPr>
        <w:t>积极引导贫困地区各类农业经营主体联合与合作，构建以龙头企业为核心、农民合作社为纽带、专业大户和家庭农场为基础的产业化联合体，推动联合体内各经营主体之间实现产业联结、要素联结、利益联结。</w:t>
      </w:r>
      <w:r w:rsidR="0071495F" w:rsidRPr="00C60A88">
        <w:rPr>
          <w:rFonts w:ascii="仿宋" w:eastAsia="仿宋" w:hAnsi="仿宋" w:hint="eastAsia"/>
          <w:color w:val="444444"/>
          <w:sz w:val="30"/>
          <w:szCs w:val="30"/>
        </w:rPr>
        <w:t xml:space="preserve"> </w:t>
      </w:r>
      <w:r w:rsidR="006B3BE5" w:rsidRPr="00C60A88">
        <w:rPr>
          <w:rFonts w:ascii="仿宋" w:eastAsia="仿宋" w:hAnsi="仿宋" w:hint="eastAsia"/>
          <w:color w:val="444444"/>
          <w:sz w:val="30"/>
          <w:szCs w:val="30"/>
        </w:rPr>
        <w:t xml:space="preserve"> </w:t>
      </w:r>
      <w:r w:rsidR="0071495F" w:rsidRPr="00C60A88">
        <w:rPr>
          <w:rFonts w:ascii="仿宋" w:eastAsia="仿宋" w:hAnsi="仿宋"/>
          <w:color w:val="444444"/>
          <w:sz w:val="30"/>
          <w:szCs w:val="30"/>
        </w:rPr>
        <w:br/>
      </w:r>
      <w:r w:rsidR="0071495F" w:rsidRPr="00C60A88">
        <w:rPr>
          <w:rFonts w:ascii="仿宋" w:eastAsia="仿宋" w:hAnsi="仿宋" w:hint="eastAsia"/>
          <w:color w:val="444444"/>
          <w:sz w:val="30"/>
          <w:szCs w:val="30"/>
        </w:rPr>
        <w:t xml:space="preserve">    </w:t>
      </w:r>
      <w:r w:rsidRPr="00C60A88">
        <w:rPr>
          <w:rFonts w:ascii="仿宋" w:eastAsia="仿宋" w:hAnsi="仿宋"/>
          <w:b/>
          <w:color w:val="444444"/>
          <w:sz w:val="30"/>
          <w:szCs w:val="30"/>
        </w:rPr>
        <w:t>2．扶持农业产业化龙头企业。</w:t>
      </w:r>
      <w:r w:rsidRPr="00C60A88">
        <w:rPr>
          <w:rFonts w:ascii="仿宋" w:eastAsia="仿宋" w:hAnsi="仿宋"/>
          <w:color w:val="444444"/>
          <w:sz w:val="30"/>
          <w:szCs w:val="30"/>
        </w:rPr>
        <w:t xml:space="preserve">大力培育贫困地区本土龙头企业，积极引进外地龙头企业。对符合《安徽省人民政府关于扶持农业产业化龙头企业发展的意见》（皖政〔2013〕38号）规定条件的贫困县招商引资龙头企业，优先给予奖补。贫困地区龙头企业申报省级龙头企业，给予优先评选，省级以上龙头企业融资风险资金给予优先支持。 </w:t>
      </w:r>
      <w:r w:rsidRPr="00C60A88">
        <w:rPr>
          <w:rFonts w:ascii="Verdana" w:eastAsia="仿宋" w:hAnsi="Verdana"/>
          <w:color w:val="444444"/>
          <w:sz w:val="30"/>
          <w:szCs w:val="30"/>
        </w:rPr>
        <w:t> </w:t>
      </w:r>
      <w:r w:rsidR="006B3BE5" w:rsidRPr="00C60A88">
        <w:rPr>
          <w:rFonts w:ascii="仿宋" w:eastAsia="仿宋" w:hAnsi="仿宋"/>
          <w:color w:val="444444"/>
          <w:sz w:val="30"/>
          <w:szCs w:val="30"/>
        </w:rPr>
        <w:br/>
      </w:r>
      <w:r w:rsidR="006B3BE5" w:rsidRPr="00C60A88">
        <w:rPr>
          <w:rFonts w:ascii="仿宋" w:eastAsia="仿宋" w:hAnsi="仿宋" w:hint="eastAsia"/>
          <w:color w:val="444444"/>
          <w:sz w:val="30"/>
          <w:szCs w:val="30"/>
        </w:rPr>
        <w:t xml:space="preserve">  </w:t>
      </w:r>
      <w:r w:rsidR="006B3BE5" w:rsidRPr="00C60A88">
        <w:rPr>
          <w:rFonts w:ascii="仿宋" w:eastAsia="仿宋" w:hAnsi="仿宋" w:hint="eastAsia"/>
          <w:b/>
          <w:color w:val="444444"/>
          <w:sz w:val="30"/>
          <w:szCs w:val="30"/>
        </w:rPr>
        <w:t xml:space="preserve">  </w:t>
      </w:r>
      <w:r w:rsidRPr="00C60A88">
        <w:rPr>
          <w:rFonts w:ascii="仿宋" w:eastAsia="仿宋" w:hAnsi="仿宋"/>
          <w:b/>
          <w:color w:val="444444"/>
          <w:sz w:val="30"/>
          <w:szCs w:val="30"/>
        </w:rPr>
        <w:t>3．扶持农民合作社。</w:t>
      </w:r>
      <w:r w:rsidRPr="00C60A88">
        <w:rPr>
          <w:rFonts w:ascii="仿宋" w:eastAsia="仿宋" w:hAnsi="仿宋"/>
          <w:color w:val="444444"/>
          <w:sz w:val="30"/>
          <w:szCs w:val="30"/>
        </w:rPr>
        <w:t>指导贫困村特别是其中的“一村一品”专业村创办、引进农民合作社，积极引导贫困户参加。加大对贫困地区示范合作社的评定支持力度，每个贫困县每年增加1个省级示范社指标。贫困县的国家级、省级示范合作社评定，要把吸</w:t>
      </w:r>
      <w:r w:rsidRPr="00C60A88">
        <w:rPr>
          <w:rFonts w:ascii="仿宋" w:eastAsia="仿宋" w:hAnsi="仿宋"/>
          <w:color w:val="444444"/>
          <w:sz w:val="30"/>
          <w:szCs w:val="30"/>
        </w:rPr>
        <w:lastRenderedPageBreak/>
        <w:t xml:space="preserve">纳和带动贫困人口增收情况作为重要指标。支持贫困县开展“融资风险补偿基金支持农民合作社、家庭农场发展试点”。开展农民土地股份合作试点的合作社，要吸纳所在地贫困户加入。 </w:t>
      </w:r>
      <w:r w:rsidR="0071495F" w:rsidRPr="00C60A88">
        <w:rPr>
          <w:rFonts w:ascii="仿宋" w:eastAsia="仿宋" w:hAnsi="仿宋" w:hint="eastAsia"/>
          <w:color w:val="444444"/>
          <w:sz w:val="30"/>
          <w:szCs w:val="30"/>
        </w:rPr>
        <w:br/>
        <w:t xml:space="preserve">    </w:t>
      </w:r>
      <w:r w:rsidRPr="00C60A88">
        <w:rPr>
          <w:rFonts w:ascii="仿宋" w:eastAsia="仿宋" w:hAnsi="仿宋"/>
          <w:b/>
          <w:color w:val="444444"/>
          <w:sz w:val="30"/>
          <w:szCs w:val="30"/>
        </w:rPr>
        <w:t>4．扶持贫困户创办家庭农（林）场。</w:t>
      </w:r>
      <w:r w:rsidRPr="00C60A88">
        <w:rPr>
          <w:rFonts w:ascii="仿宋" w:eastAsia="仿宋" w:hAnsi="仿宋"/>
          <w:color w:val="444444"/>
          <w:sz w:val="30"/>
          <w:szCs w:val="30"/>
        </w:rPr>
        <w:t xml:space="preserve">指导有能力的贫困户选择合适的产业自办或联办家庭农场，发展适度规模经营。各级农业、林业部门要把贫困户家庭农（林）场作为技术服务的重点，并在项目资金上予以支持。示范联合体、龙头企业、示范合作社要积极吸纳贫困户家庭农场，并加强指导服务。示范家庭农场评选，向贫困户创办的家庭农场倾斜。 </w:t>
      </w:r>
      <w:r w:rsidRPr="00C60A88">
        <w:rPr>
          <w:rFonts w:ascii="Verdana" w:eastAsia="仿宋" w:hAnsi="Verdana"/>
          <w:color w:val="444444"/>
          <w:sz w:val="30"/>
          <w:szCs w:val="30"/>
        </w:rPr>
        <w:t> </w:t>
      </w:r>
      <w:r w:rsidR="006B3BE5" w:rsidRPr="00C60A88">
        <w:rPr>
          <w:rFonts w:ascii="仿宋" w:eastAsia="仿宋" w:hAnsi="仿宋"/>
          <w:color w:val="444444"/>
          <w:sz w:val="30"/>
          <w:szCs w:val="30"/>
        </w:rPr>
        <w:br/>
      </w:r>
      <w:r w:rsidR="006B3BE5" w:rsidRPr="00C60A88">
        <w:rPr>
          <w:rFonts w:ascii="仿宋" w:eastAsia="仿宋" w:hAnsi="仿宋" w:hint="eastAsia"/>
          <w:color w:val="444444"/>
          <w:sz w:val="30"/>
          <w:szCs w:val="30"/>
        </w:rPr>
        <w:t xml:space="preserve">   </w:t>
      </w:r>
      <w:r w:rsidR="006B3BE5" w:rsidRPr="00C60A88">
        <w:rPr>
          <w:rFonts w:ascii="仿宋" w:eastAsia="仿宋" w:hAnsi="仿宋" w:hint="eastAsia"/>
          <w:b/>
          <w:color w:val="444444"/>
          <w:sz w:val="30"/>
          <w:szCs w:val="30"/>
        </w:rPr>
        <w:t xml:space="preserve"> </w:t>
      </w:r>
      <w:r w:rsidRPr="00C60A88">
        <w:rPr>
          <w:rFonts w:ascii="仿宋" w:eastAsia="仿宋" w:hAnsi="仿宋"/>
          <w:b/>
          <w:color w:val="444444"/>
          <w:sz w:val="30"/>
          <w:szCs w:val="30"/>
        </w:rPr>
        <w:t>5．加快发展社会化服务。</w:t>
      </w:r>
      <w:r w:rsidRPr="00C60A88">
        <w:rPr>
          <w:rFonts w:ascii="仿宋" w:eastAsia="仿宋" w:hAnsi="仿宋"/>
          <w:color w:val="444444"/>
          <w:sz w:val="30"/>
          <w:szCs w:val="30"/>
        </w:rPr>
        <w:t xml:space="preserve">加快培育贫困地区农业社会化服务主体，优先支持贫困地区建设乡镇“一站式”公共服务中心、贫困村村级服务站点，大力发展合作服务组织、服务型企业、社会服务组织等经营性服务组织。支持贫困县开展农业社会化服务示范创建、农信农机农艺融合试点，农机购置补贴优先满足贫困人口需求，国家基层农技推广补助项目资金优先向贫困县倾斜。 </w:t>
      </w:r>
      <w:r w:rsidRPr="00C60A88">
        <w:rPr>
          <w:rFonts w:ascii="Verdana" w:eastAsia="仿宋" w:hAnsi="Verdana"/>
          <w:color w:val="444444"/>
          <w:sz w:val="30"/>
          <w:szCs w:val="30"/>
        </w:rPr>
        <w:t> </w:t>
      </w:r>
      <w:r w:rsidR="006B3BE5" w:rsidRPr="00C60A88">
        <w:rPr>
          <w:rFonts w:ascii="仿宋" w:eastAsia="仿宋" w:hAnsi="仿宋"/>
          <w:color w:val="444444"/>
          <w:sz w:val="30"/>
          <w:szCs w:val="30"/>
        </w:rPr>
        <w:br/>
      </w:r>
      <w:r w:rsidR="006B3BE5" w:rsidRPr="00C60A88">
        <w:rPr>
          <w:rFonts w:ascii="仿宋" w:eastAsia="仿宋" w:hAnsi="仿宋" w:hint="eastAsia"/>
          <w:color w:val="444444"/>
          <w:sz w:val="30"/>
          <w:szCs w:val="30"/>
        </w:rPr>
        <w:t xml:space="preserve">    </w:t>
      </w:r>
      <w:r w:rsidR="006B3BE5" w:rsidRPr="00C60A88">
        <w:rPr>
          <w:rFonts w:ascii="仿宋" w:eastAsia="仿宋" w:hAnsi="仿宋" w:hint="eastAsia"/>
          <w:b/>
          <w:color w:val="444444"/>
          <w:sz w:val="30"/>
          <w:szCs w:val="30"/>
        </w:rPr>
        <w:t xml:space="preserve"> </w:t>
      </w:r>
      <w:r w:rsidRPr="00C60A88">
        <w:rPr>
          <w:rFonts w:ascii="仿宋" w:eastAsia="仿宋" w:hAnsi="仿宋"/>
          <w:b/>
          <w:color w:val="444444"/>
          <w:sz w:val="30"/>
          <w:szCs w:val="30"/>
        </w:rPr>
        <w:t>6．支持贫困村发展集体经济。</w:t>
      </w:r>
      <w:r w:rsidRPr="00C60A88">
        <w:rPr>
          <w:rFonts w:ascii="仿宋" w:eastAsia="仿宋" w:hAnsi="仿宋"/>
          <w:color w:val="444444"/>
          <w:sz w:val="30"/>
          <w:szCs w:val="30"/>
        </w:rPr>
        <w:t xml:space="preserve">开展贫困村集体经济发展情况调查摸底，逐村建立发展台账，实施精准支持。制定扶持贫困村发展集体经济政策措施，统筹安排项目资金，支持贫困村盘活资产、开发资源、发展物业、创新服务。指导贫困村加强集体资产运营管理，支持贫困村开展集体资产股份合作制改革。各县（市、区）要认真落实征收农村集体土地留用地政策，政府建立的投融资和担保平台要对贫困村集体经济发展给予服务倾斜。 </w:t>
      </w:r>
      <w:r w:rsidRPr="00C60A88">
        <w:rPr>
          <w:rFonts w:ascii="Verdana" w:eastAsia="仿宋" w:hAnsi="Verdana"/>
          <w:color w:val="444444"/>
          <w:sz w:val="30"/>
          <w:szCs w:val="30"/>
        </w:rPr>
        <w:t> </w:t>
      </w:r>
    </w:p>
    <w:p w:rsidR="00926E9A" w:rsidRPr="00C60A88" w:rsidRDefault="001339F0" w:rsidP="00926E9A">
      <w:pPr>
        <w:pStyle w:val="2"/>
        <w:jc w:val="center"/>
        <w:rPr>
          <w:rFonts w:ascii="仿宋" w:eastAsia="仿宋" w:hAnsi="仿宋"/>
          <w:color w:val="000000"/>
          <w:sz w:val="36"/>
          <w:szCs w:val="36"/>
          <w:bdr w:val="none" w:sz="0" w:space="0" w:color="auto" w:frame="1"/>
        </w:rPr>
      </w:pPr>
      <w:bookmarkStart w:id="4" w:name="_Toc487034648"/>
      <w:r w:rsidRPr="00C60A88">
        <w:rPr>
          <w:rStyle w:val="4Char"/>
          <w:rFonts w:ascii="仿宋" w:eastAsia="仿宋" w:hAnsi="仿宋" w:hint="eastAsia"/>
          <w:sz w:val="32"/>
          <w:szCs w:val="32"/>
        </w:rPr>
        <w:lastRenderedPageBreak/>
        <w:t>《关于进一步完善定点扶贫工作的通知》主要内容</w:t>
      </w:r>
      <w:bookmarkEnd w:id="4"/>
    </w:p>
    <w:p w:rsidR="001339F0" w:rsidRPr="00C60A88" w:rsidRDefault="001339F0" w:rsidP="00CE712D">
      <w:pPr>
        <w:pStyle w:val="a5"/>
        <w:jc w:val="center"/>
        <w:rPr>
          <w:rFonts w:ascii="仿宋" w:eastAsia="仿宋" w:hAnsi="仿宋"/>
          <w:b/>
          <w:color w:val="000000"/>
          <w:sz w:val="36"/>
          <w:szCs w:val="36"/>
          <w:bdr w:val="none" w:sz="0" w:space="0" w:color="auto" w:frame="1"/>
        </w:rPr>
      </w:pPr>
      <w:r w:rsidRPr="00C60A88">
        <w:rPr>
          <w:rFonts w:ascii="仿宋" w:eastAsia="仿宋" w:hAnsi="仿宋" w:hint="eastAsia"/>
          <w:b/>
          <w:color w:val="000000"/>
          <w:bdr w:val="none" w:sz="0" w:space="0" w:color="auto" w:frame="1"/>
        </w:rPr>
        <w:t>（国开办发〔</w:t>
      </w:r>
      <w:r w:rsidRPr="00C60A88">
        <w:rPr>
          <w:rFonts w:ascii="仿宋" w:eastAsia="仿宋" w:hAnsi="仿宋"/>
          <w:b/>
          <w:color w:val="000000"/>
          <w:bdr w:val="none" w:sz="0" w:space="0" w:color="auto" w:frame="1"/>
        </w:rPr>
        <w:t>2015</w:t>
      </w:r>
      <w:r w:rsidRPr="00C60A88">
        <w:rPr>
          <w:rFonts w:ascii="仿宋" w:eastAsia="仿宋" w:hAnsi="仿宋" w:hint="eastAsia"/>
          <w:b/>
          <w:color w:val="000000"/>
          <w:bdr w:val="none" w:sz="0" w:space="0" w:color="auto" w:frame="1"/>
        </w:rPr>
        <w:t>〕</w:t>
      </w:r>
      <w:r w:rsidRPr="00C60A88">
        <w:rPr>
          <w:rFonts w:ascii="仿宋" w:eastAsia="仿宋" w:hAnsi="仿宋"/>
          <w:b/>
          <w:color w:val="000000"/>
          <w:bdr w:val="none" w:sz="0" w:space="0" w:color="auto" w:frame="1"/>
        </w:rPr>
        <w:t>27</w:t>
      </w:r>
      <w:r w:rsidRPr="00C60A88">
        <w:rPr>
          <w:rFonts w:ascii="仿宋" w:eastAsia="仿宋" w:hAnsi="仿宋" w:hint="eastAsia"/>
          <w:b/>
          <w:color w:val="000000"/>
          <w:bdr w:val="none" w:sz="0" w:space="0" w:color="auto" w:frame="1"/>
        </w:rPr>
        <w:t>号）</w:t>
      </w:r>
    </w:p>
    <w:p w:rsidR="001339F0" w:rsidRPr="00C60A88" w:rsidRDefault="001339F0" w:rsidP="001339F0">
      <w:pPr>
        <w:widowControl/>
        <w:ind w:firstLine="640"/>
        <w:jc w:val="left"/>
        <w:rPr>
          <w:rFonts w:ascii="仿宋" w:eastAsia="仿宋" w:hAnsi="仿宋" w:cs="宋体"/>
          <w:color w:val="333333"/>
          <w:kern w:val="0"/>
          <w:sz w:val="30"/>
          <w:szCs w:val="30"/>
        </w:rPr>
      </w:pPr>
      <w:r w:rsidRPr="00C60A88">
        <w:rPr>
          <w:rFonts w:ascii="仿宋" w:eastAsia="仿宋" w:hAnsi="仿宋" w:cs="宋体" w:hint="eastAsia"/>
          <w:color w:val="333333"/>
          <w:kern w:val="0"/>
          <w:sz w:val="30"/>
          <w:szCs w:val="30"/>
          <w:bdr w:val="none" w:sz="0" w:space="0" w:color="auto" w:frame="1"/>
        </w:rPr>
        <w:t>一、切实加强组织领导。建立定点扶贫工作机制，明确具体工作机构和责任人，制定定点扶贫工作规划和实施方案。单位领导同志每年应至少到定点扶贫县开展一次扶贫调研，推动工作落实。要将定点扶贫工作与党群工作密切结合起来，广泛发动本部门、本系统干部职工参与到定点扶贫中来，多方筹措帮扶资源，为定点扶贫县贫困群众办好事、办实事。</w:t>
      </w:r>
      <w:r w:rsidRPr="00C60A88">
        <w:rPr>
          <w:rFonts w:ascii="仿宋" w:eastAsia="仿宋" w:hAnsi="仿宋" w:cs="宋体"/>
          <w:color w:val="333333"/>
          <w:kern w:val="0"/>
          <w:sz w:val="30"/>
          <w:szCs w:val="30"/>
        </w:rPr>
        <w:t xml:space="preserve"> </w:t>
      </w:r>
    </w:p>
    <w:p w:rsidR="001339F0" w:rsidRPr="00C60A88" w:rsidRDefault="001339F0" w:rsidP="001339F0">
      <w:pPr>
        <w:widowControl/>
        <w:ind w:firstLine="640"/>
        <w:jc w:val="left"/>
        <w:rPr>
          <w:rFonts w:ascii="仿宋" w:eastAsia="仿宋" w:hAnsi="仿宋" w:cs="宋体"/>
          <w:color w:val="333333"/>
          <w:kern w:val="0"/>
          <w:sz w:val="30"/>
          <w:szCs w:val="30"/>
        </w:rPr>
      </w:pPr>
      <w:r w:rsidRPr="00C60A88">
        <w:rPr>
          <w:rFonts w:ascii="仿宋" w:eastAsia="仿宋" w:hAnsi="仿宋" w:cs="宋体" w:hint="eastAsia"/>
          <w:color w:val="333333"/>
          <w:kern w:val="0"/>
          <w:sz w:val="30"/>
          <w:szCs w:val="30"/>
          <w:bdr w:val="none" w:sz="0" w:space="0" w:color="auto" w:frame="1"/>
        </w:rPr>
        <w:t>二、选派干部挂职扶贫。把培养锻炼干部与定点扶贫工作有机结合，选派优秀干部赴定点扶贫县挂职，可担任县委或县政府副职，分管或协助分管扶贫工作，不占领导班子职数，定期轮换，轮换时间一般为</w:t>
      </w:r>
      <w:r w:rsidRPr="00C60A88">
        <w:rPr>
          <w:rFonts w:ascii="仿宋" w:eastAsia="仿宋" w:hAnsi="仿宋" w:cs="Times New Roman"/>
          <w:color w:val="333333"/>
          <w:kern w:val="0"/>
          <w:sz w:val="30"/>
          <w:szCs w:val="30"/>
          <w:bdr w:val="none" w:sz="0" w:space="0" w:color="auto" w:frame="1"/>
        </w:rPr>
        <w:t>1-3</w:t>
      </w:r>
      <w:r w:rsidRPr="00C60A88">
        <w:rPr>
          <w:rFonts w:ascii="仿宋" w:eastAsia="仿宋" w:hAnsi="仿宋" w:cs="宋体" w:hint="eastAsia"/>
          <w:color w:val="333333"/>
          <w:kern w:val="0"/>
          <w:sz w:val="30"/>
          <w:szCs w:val="30"/>
          <w:bdr w:val="none" w:sz="0" w:space="0" w:color="auto" w:frame="1"/>
        </w:rPr>
        <w:t>年。要按照中央组织部组通字〔</w:t>
      </w:r>
      <w:r w:rsidRPr="00C60A88">
        <w:rPr>
          <w:rFonts w:ascii="仿宋" w:eastAsia="仿宋" w:hAnsi="仿宋" w:cs="Times New Roman"/>
          <w:color w:val="333333"/>
          <w:kern w:val="0"/>
          <w:sz w:val="30"/>
          <w:szCs w:val="30"/>
          <w:bdr w:val="none" w:sz="0" w:space="0" w:color="auto" w:frame="1"/>
        </w:rPr>
        <w:t>2015</w:t>
      </w:r>
      <w:r w:rsidRPr="00C60A88">
        <w:rPr>
          <w:rFonts w:ascii="仿宋" w:eastAsia="仿宋" w:hAnsi="仿宋" w:cs="宋体" w:hint="eastAsia"/>
          <w:color w:val="333333"/>
          <w:kern w:val="0"/>
          <w:sz w:val="30"/>
          <w:szCs w:val="30"/>
          <w:bdr w:val="none" w:sz="0" w:space="0" w:color="auto" w:frame="1"/>
        </w:rPr>
        <w:t>〕</w:t>
      </w:r>
      <w:r w:rsidRPr="00C60A88">
        <w:rPr>
          <w:rFonts w:ascii="仿宋" w:eastAsia="仿宋" w:hAnsi="仿宋" w:cs="Times New Roman"/>
          <w:color w:val="333333"/>
          <w:kern w:val="0"/>
          <w:sz w:val="30"/>
          <w:szCs w:val="30"/>
          <w:bdr w:val="none" w:sz="0" w:space="0" w:color="auto" w:frame="1"/>
        </w:rPr>
        <w:t>24</w:t>
      </w:r>
      <w:r w:rsidRPr="00C60A88">
        <w:rPr>
          <w:rFonts w:ascii="仿宋" w:eastAsia="仿宋" w:hAnsi="仿宋" w:cs="宋体" w:hint="eastAsia"/>
          <w:color w:val="333333"/>
          <w:kern w:val="0"/>
          <w:sz w:val="30"/>
          <w:szCs w:val="30"/>
          <w:bdr w:val="none" w:sz="0" w:space="0" w:color="auto" w:frame="1"/>
        </w:rPr>
        <w:t>号文件规定，每个单位至少选派</w:t>
      </w:r>
      <w:r w:rsidRPr="00C60A88">
        <w:rPr>
          <w:rFonts w:ascii="仿宋" w:eastAsia="仿宋" w:hAnsi="仿宋" w:cs="Times New Roman"/>
          <w:color w:val="333333"/>
          <w:kern w:val="0"/>
          <w:sz w:val="30"/>
          <w:szCs w:val="30"/>
          <w:bdr w:val="none" w:sz="0" w:space="0" w:color="auto" w:frame="1"/>
        </w:rPr>
        <w:t>1</w:t>
      </w:r>
      <w:r w:rsidRPr="00C60A88">
        <w:rPr>
          <w:rFonts w:ascii="仿宋" w:eastAsia="仿宋" w:hAnsi="仿宋" w:cs="宋体" w:hint="eastAsia"/>
          <w:color w:val="333333"/>
          <w:kern w:val="0"/>
          <w:sz w:val="30"/>
          <w:szCs w:val="30"/>
          <w:bdr w:val="none" w:sz="0" w:space="0" w:color="auto" w:frame="1"/>
        </w:rPr>
        <w:t>名优秀干部到定点扶贫县贫困村任第一书记。要把挂职干部和第一书记的工作实绩作为考核干部的重要依据。要妥善解决他们的实际困难，落实相关待遇政策，使他们安心工作。</w:t>
      </w:r>
      <w:r w:rsidRPr="00C60A88">
        <w:rPr>
          <w:rFonts w:ascii="仿宋" w:eastAsia="仿宋" w:hAnsi="仿宋" w:cs="宋体"/>
          <w:color w:val="333333"/>
          <w:kern w:val="0"/>
          <w:sz w:val="30"/>
          <w:szCs w:val="30"/>
        </w:rPr>
        <w:t xml:space="preserve"> </w:t>
      </w:r>
    </w:p>
    <w:p w:rsidR="001339F0" w:rsidRPr="00C60A88" w:rsidRDefault="001339F0" w:rsidP="001339F0">
      <w:pPr>
        <w:widowControl/>
        <w:ind w:firstLine="640"/>
        <w:jc w:val="left"/>
        <w:rPr>
          <w:rFonts w:ascii="仿宋" w:eastAsia="仿宋" w:hAnsi="仿宋" w:cs="宋体"/>
          <w:color w:val="333333"/>
          <w:kern w:val="0"/>
          <w:sz w:val="30"/>
          <w:szCs w:val="30"/>
        </w:rPr>
      </w:pPr>
      <w:r w:rsidRPr="00C60A88">
        <w:rPr>
          <w:rFonts w:ascii="仿宋" w:eastAsia="仿宋" w:hAnsi="仿宋" w:cs="宋体" w:hint="eastAsia"/>
          <w:color w:val="333333"/>
          <w:kern w:val="0"/>
          <w:sz w:val="30"/>
          <w:szCs w:val="30"/>
          <w:bdr w:val="none" w:sz="0" w:space="0" w:color="auto" w:frame="1"/>
        </w:rPr>
        <w:t>三、突出工作重点。坚持精准扶贫、精准脱贫，协助地方党委和政府拓宽工作思路，改革创新扶贫方式，抓好中央各项扶贫政策落地。发挥自身特点和部门优势，利用当地资源，因地制宜开辟脱贫致富路子。采取培训、转移就业等多种形式，增强当地干部群众依靠自身力量脱贫致富的能力。</w:t>
      </w:r>
      <w:r w:rsidRPr="00C60A88">
        <w:rPr>
          <w:rFonts w:ascii="仿宋" w:eastAsia="仿宋" w:hAnsi="仿宋" w:cs="宋体"/>
          <w:color w:val="333333"/>
          <w:kern w:val="0"/>
          <w:sz w:val="30"/>
          <w:szCs w:val="30"/>
        </w:rPr>
        <w:t xml:space="preserve"> </w:t>
      </w:r>
    </w:p>
    <w:p w:rsidR="001339F0" w:rsidRPr="00C60A88" w:rsidRDefault="001339F0" w:rsidP="001339F0">
      <w:pPr>
        <w:widowControl/>
        <w:ind w:firstLine="640"/>
        <w:jc w:val="left"/>
        <w:rPr>
          <w:rFonts w:ascii="仿宋" w:eastAsia="仿宋" w:hAnsi="仿宋" w:cs="宋体"/>
          <w:color w:val="333333"/>
          <w:kern w:val="0"/>
          <w:sz w:val="30"/>
          <w:szCs w:val="30"/>
        </w:rPr>
      </w:pPr>
      <w:r w:rsidRPr="00C60A88">
        <w:rPr>
          <w:rFonts w:ascii="仿宋" w:eastAsia="仿宋" w:hAnsi="仿宋" w:cs="宋体" w:hint="eastAsia"/>
          <w:color w:val="333333"/>
          <w:kern w:val="0"/>
          <w:sz w:val="30"/>
          <w:szCs w:val="30"/>
          <w:bdr w:val="none" w:sz="0" w:space="0" w:color="auto" w:frame="1"/>
        </w:rPr>
        <w:lastRenderedPageBreak/>
        <w:t>四、认真落实帮扶时限与责任要求。帮扶时间与《中国农村扶贫开发纲要（</w:t>
      </w:r>
      <w:r w:rsidRPr="00C60A88">
        <w:rPr>
          <w:rFonts w:ascii="仿宋" w:eastAsia="仿宋" w:hAnsi="仿宋" w:cs="Times New Roman"/>
          <w:color w:val="333333"/>
          <w:kern w:val="0"/>
          <w:sz w:val="30"/>
          <w:szCs w:val="30"/>
          <w:bdr w:val="none" w:sz="0" w:space="0" w:color="auto" w:frame="1"/>
        </w:rPr>
        <w:t>2011</w:t>
      </w:r>
      <w:r w:rsidRPr="00C60A88">
        <w:rPr>
          <w:rFonts w:ascii="仿宋" w:eastAsia="仿宋" w:hAnsi="仿宋" w:cs="宋体" w:hint="eastAsia"/>
          <w:color w:val="333333"/>
          <w:kern w:val="0"/>
          <w:sz w:val="30"/>
          <w:szCs w:val="30"/>
          <w:bdr w:val="none" w:sz="0" w:space="0" w:color="auto" w:frame="1"/>
        </w:rPr>
        <w:t>—</w:t>
      </w:r>
      <w:r w:rsidRPr="00C60A88">
        <w:rPr>
          <w:rFonts w:ascii="仿宋" w:eastAsia="仿宋" w:hAnsi="仿宋" w:cs="Times New Roman"/>
          <w:color w:val="333333"/>
          <w:kern w:val="0"/>
          <w:sz w:val="30"/>
          <w:szCs w:val="30"/>
          <w:bdr w:val="none" w:sz="0" w:space="0" w:color="auto" w:frame="1"/>
        </w:rPr>
        <w:t>2020</w:t>
      </w:r>
      <w:r w:rsidRPr="00C60A88">
        <w:rPr>
          <w:rFonts w:ascii="仿宋" w:eastAsia="仿宋" w:hAnsi="仿宋" w:cs="宋体" w:hint="eastAsia"/>
          <w:color w:val="333333"/>
          <w:kern w:val="0"/>
          <w:sz w:val="30"/>
          <w:szCs w:val="30"/>
          <w:bdr w:val="none" w:sz="0" w:space="0" w:color="auto" w:frame="1"/>
        </w:rPr>
        <w:t>年》实施期限一致。对提前脱贫摘帽的县，各单位要继续帮扶，结对关系在一定时间内保持不变。帮扶期间撤销的单位，由其上级单位承担原定点扶贫任务，合并或重组的，由合并或重组后的单位承担原定点扶贫任务。</w:t>
      </w:r>
      <w:r w:rsidRPr="00C60A88">
        <w:rPr>
          <w:rFonts w:ascii="仿宋" w:eastAsia="仿宋" w:hAnsi="仿宋" w:cs="宋体"/>
          <w:color w:val="333333"/>
          <w:kern w:val="0"/>
          <w:sz w:val="30"/>
          <w:szCs w:val="30"/>
        </w:rPr>
        <w:t xml:space="preserve"> </w:t>
      </w:r>
    </w:p>
    <w:p w:rsidR="001339F0" w:rsidRPr="00C60A88" w:rsidRDefault="001339F0" w:rsidP="001339F0">
      <w:pPr>
        <w:widowControl/>
        <w:ind w:firstLine="640"/>
        <w:jc w:val="left"/>
        <w:rPr>
          <w:rFonts w:ascii="仿宋" w:eastAsia="仿宋" w:hAnsi="仿宋" w:cs="宋体"/>
          <w:color w:val="333333"/>
          <w:kern w:val="0"/>
          <w:sz w:val="30"/>
          <w:szCs w:val="30"/>
        </w:rPr>
      </w:pPr>
      <w:r w:rsidRPr="00C60A88">
        <w:rPr>
          <w:rFonts w:ascii="仿宋" w:eastAsia="仿宋" w:hAnsi="仿宋" w:cs="宋体" w:hint="eastAsia"/>
          <w:color w:val="333333"/>
          <w:kern w:val="0"/>
          <w:sz w:val="30"/>
          <w:szCs w:val="30"/>
          <w:bdr w:val="none" w:sz="0" w:space="0" w:color="auto" w:frame="1"/>
        </w:rPr>
        <w:t>五、健全牵头联系机制。中央直属机关工委、中央国家机关工委、中央统战部、教育部、人民银行、国务院国资委、解放军总政治部分别牵头联系中直机关、中央国家机关、民主党派中央和全国工商联、高校、金融机构、中央企业、解放军和武警部队的定点扶贫工作。中央组织部牵头联系各单位选派挂职扶贫干部和第一书记工作。国务院扶贫办负责定点扶贫的综合协调工作。各牵头组织部门每年召开工作会议，开展工作考核，统计汇总有关情况，报国务院扶贫开发领导小组，每年定期向中央报告。</w:t>
      </w:r>
      <w:r w:rsidRPr="00C60A88">
        <w:rPr>
          <w:rFonts w:ascii="仿宋" w:eastAsia="仿宋" w:hAnsi="仿宋" w:cs="宋体"/>
          <w:color w:val="333333"/>
          <w:kern w:val="0"/>
          <w:sz w:val="30"/>
          <w:szCs w:val="30"/>
        </w:rPr>
        <w:t xml:space="preserve"> </w:t>
      </w:r>
    </w:p>
    <w:p w:rsidR="00082225" w:rsidRPr="00C60A88" w:rsidRDefault="001339F0" w:rsidP="00CE712D">
      <w:pPr>
        <w:widowControl/>
        <w:ind w:firstLine="640"/>
        <w:jc w:val="left"/>
        <w:rPr>
          <w:rFonts w:ascii="仿宋" w:eastAsia="仿宋" w:hAnsi="仿宋" w:cs="宋体"/>
          <w:color w:val="333333"/>
          <w:kern w:val="0"/>
          <w:sz w:val="30"/>
          <w:szCs w:val="30"/>
        </w:rPr>
      </w:pPr>
      <w:r w:rsidRPr="00C60A88">
        <w:rPr>
          <w:rFonts w:ascii="仿宋" w:eastAsia="仿宋" w:hAnsi="仿宋" w:cs="宋体" w:hint="eastAsia"/>
          <w:color w:val="333333"/>
          <w:kern w:val="0"/>
          <w:sz w:val="30"/>
          <w:szCs w:val="30"/>
          <w:bdr w:val="none" w:sz="0" w:space="0" w:color="auto" w:frame="1"/>
        </w:rPr>
        <w:t>六、强化工作考核。在国务院扶贫开发领导小组统一领导下，按照业务归口和党的组织关系，由牵头组织部门每年对各自牵头联系的单位定点扶贫工作进行考核，主要考核定点扶贫文件规定的有关事项落实情况和定点扶贫县减贫成效情况。考核结果经国务院扶贫开发领导小组审定后，报党中央、国务院，并在一定范围内通报。具体考核办法由国务院扶贫办会同各牵头组织部门另行制定。</w:t>
      </w:r>
      <w:r w:rsidRPr="00C60A88">
        <w:rPr>
          <w:rFonts w:ascii="仿宋" w:eastAsia="仿宋" w:hAnsi="仿宋" w:cs="宋体"/>
          <w:color w:val="333333"/>
          <w:kern w:val="0"/>
          <w:sz w:val="30"/>
          <w:szCs w:val="30"/>
        </w:rPr>
        <w:t xml:space="preserve"> </w:t>
      </w:r>
    </w:p>
    <w:p w:rsidR="00CE712D" w:rsidRPr="00C60A88" w:rsidRDefault="00CE712D" w:rsidP="00926E9A">
      <w:pPr>
        <w:pStyle w:val="a5"/>
        <w:spacing w:line="560" w:lineRule="exact"/>
        <w:jc w:val="center"/>
        <w:rPr>
          <w:rStyle w:val="2Char"/>
          <w:rFonts w:ascii="仿宋" w:eastAsia="仿宋" w:hAnsi="仿宋"/>
          <w:sz w:val="28"/>
          <w:szCs w:val="28"/>
        </w:rPr>
      </w:pPr>
      <w:bookmarkStart w:id="5" w:name="_Toc487034649"/>
    </w:p>
    <w:p w:rsidR="001339F0" w:rsidRPr="00C60A88" w:rsidRDefault="00082225" w:rsidP="00926E9A">
      <w:pPr>
        <w:pStyle w:val="a5"/>
        <w:spacing w:line="560" w:lineRule="exact"/>
        <w:jc w:val="center"/>
        <w:rPr>
          <w:rFonts w:ascii="仿宋" w:eastAsia="仿宋" w:hAnsi="仿宋"/>
          <w:b/>
          <w:color w:val="333333"/>
          <w:sz w:val="30"/>
          <w:szCs w:val="30"/>
        </w:rPr>
      </w:pPr>
      <w:r w:rsidRPr="00C60A88">
        <w:rPr>
          <w:rStyle w:val="2Char"/>
          <w:rFonts w:ascii="仿宋" w:eastAsia="仿宋" w:hAnsi="仿宋"/>
          <w:sz w:val="28"/>
          <w:szCs w:val="28"/>
        </w:rPr>
        <w:lastRenderedPageBreak/>
        <w:t>安徽省扶贫办关于切实加强驻村扶贫工作队管理工作的通知</w:t>
      </w:r>
      <w:bookmarkEnd w:id="5"/>
      <w:r w:rsidRPr="00C60A88">
        <w:rPr>
          <w:rStyle w:val="2Char"/>
          <w:rFonts w:ascii="仿宋" w:eastAsia="仿宋" w:hAnsi="仿宋" w:hint="eastAsia"/>
          <w:sz w:val="28"/>
          <w:szCs w:val="28"/>
        </w:rPr>
        <w:t xml:space="preserve"> </w:t>
      </w:r>
      <w:r w:rsidRPr="00C60A88">
        <w:rPr>
          <w:rFonts w:ascii="仿宋" w:eastAsia="仿宋" w:hAnsi="仿宋"/>
          <w:b/>
          <w:color w:val="333333"/>
          <w:sz w:val="30"/>
          <w:szCs w:val="30"/>
        </w:rPr>
        <w:br/>
      </w:r>
      <w:r w:rsidRPr="00C60A88">
        <w:rPr>
          <w:rFonts w:ascii="仿宋" w:eastAsia="仿宋" w:hAnsi="仿宋"/>
          <w:color w:val="333333"/>
          <w:sz w:val="30"/>
          <w:szCs w:val="30"/>
        </w:rPr>
        <w:t>（皖扶办〔2015〕23号）</w:t>
      </w:r>
    </w:p>
    <w:p w:rsidR="00082225" w:rsidRPr="00C60A88" w:rsidRDefault="00082225" w:rsidP="00082225">
      <w:pPr>
        <w:widowControl/>
        <w:spacing w:line="560" w:lineRule="exact"/>
        <w:jc w:val="left"/>
        <w:rPr>
          <w:rFonts w:ascii="仿宋" w:eastAsia="仿宋" w:hAnsi="仿宋" w:cs="宋体"/>
          <w:color w:val="333333"/>
          <w:kern w:val="0"/>
          <w:sz w:val="30"/>
          <w:szCs w:val="30"/>
        </w:rPr>
      </w:pPr>
      <w:r w:rsidRPr="00C60A88">
        <w:rPr>
          <w:rFonts w:ascii="仿宋" w:eastAsia="仿宋" w:hAnsi="仿宋" w:cs="宋体" w:hint="eastAsia"/>
          <w:color w:val="333333"/>
          <w:kern w:val="0"/>
          <w:sz w:val="30"/>
          <w:szCs w:val="30"/>
          <w:bdr w:val="none" w:sz="0" w:space="0" w:color="auto" w:frame="1"/>
        </w:rPr>
        <w:t>各市、县（区、市）扶贫办：</w:t>
      </w:r>
      <w:r w:rsidRPr="00C60A88">
        <w:rPr>
          <w:rFonts w:ascii="仿宋" w:eastAsia="仿宋" w:hAnsi="仿宋" w:cs="宋体"/>
          <w:color w:val="333333"/>
          <w:kern w:val="0"/>
          <w:sz w:val="30"/>
          <w:szCs w:val="30"/>
        </w:rPr>
        <w:t xml:space="preserve"> </w:t>
      </w:r>
    </w:p>
    <w:p w:rsidR="00082225" w:rsidRPr="00C60A88" w:rsidRDefault="00082225" w:rsidP="00082225">
      <w:pPr>
        <w:widowControl/>
        <w:spacing w:line="560" w:lineRule="exact"/>
        <w:ind w:firstLine="640"/>
        <w:jc w:val="left"/>
        <w:rPr>
          <w:rFonts w:ascii="仿宋" w:eastAsia="仿宋" w:hAnsi="仿宋" w:cs="宋体"/>
          <w:color w:val="333333"/>
          <w:kern w:val="0"/>
          <w:sz w:val="30"/>
          <w:szCs w:val="30"/>
        </w:rPr>
      </w:pPr>
      <w:r w:rsidRPr="00C60A88">
        <w:rPr>
          <w:rFonts w:ascii="仿宋" w:eastAsia="仿宋" w:hAnsi="仿宋" w:cs="宋体" w:hint="eastAsia"/>
          <w:color w:val="333333"/>
          <w:kern w:val="0"/>
          <w:sz w:val="30"/>
          <w:szCs w:val="30"/>
          <w:bdr w:val="none" w:sz="0" w:space="0" w:color="auto" w:frame="1"/>
        </w:rPr>
        <w:t>建立驻村扶贫工作队制度，是党中央、国务院和省委、省政府新时期扶贫开发的重要战略决策，是落实精准扶贫、精准脱贫的重要举措。去年以来，我省</w:t>
      </w:r>
      <w:r w:rsidRPr="00C60A88">
        <w:rPr>
          <w:rFonts w:ascii="仿宋" w:eastAsia="仿宋" w:hAnsi="仿宋" w:cs="Times New Roman"/>
          <w:color w:val="333333"/>
          <w:kern w:val="0"/>
          <w:sz w:val="30"/>
          <w:szCs w:val="30"/>
          <w:bdr w:val="none" w:sz="0" w:space="0" w:color="auto" w:frame="1"/>
        </w:rPr>
        <w:t>3000</w:t>
      </w:r>
      <w:r w:rsidRPr="00C60A88">
        <w:rPr>
          <w:rFonts w:ascii="仿宋" w:eastAsia="仿宋" w:hAnsi="仿宋" w:cs="宋体" w:hint="eastAsia"/>
          <w:color w:val="333333"/>
          <w:kern w:val="0"/>
          <w:sz w:val="30"/>
          <w:szCs w:val="30"/>
          <w:bdr w:val="none" w:sz="0" w:space="0" w:color="auto" w:frame="1"/>
        </w:rPr>
        <w:t>个贫困村均派驻了工作队。驻村工作队到位后，做了大量工作，发挥了积极的作用。但是，近期检查发现，工作进展不平衡，有的工作队认真负责，工作开展较好；有的工作队工作不主动、不深入，履行职责不到位；有的甚至长期不到位、不在岗，在干部群众中造成了不良的影响。为此，现就进一步加强驻村扶贫工作队管理工作通知如下：</w:t>
      </w:r>
      <w:r w:rsidRPr="00C60A88">
        <w:rPr>
          <w:rFonts w:ascii="仿宋" w:eastAsia="仿宋" w:hAnsi="仿宋" w:cs="宋体"/>
          <w:color w:val="333333"/>
          <w:kern w:val="0"/>
          <w:sz w:val="30"/>
          <w:szCs w:val="30"/>
        </w:rPr>
        <w:t xml:space="preserve"> </w:t>
      </w:r>
    </w:p>
    <w:p w:rsidR="00082225" w:rsidRPr="00C60A88" w:rsidRDefault="00082225" w:rsidP="00082225">
      <w:pPr>
        <w:widowControl/>
        <w:spacing w:line="560" w:lineRule="exact"/>
        <w:ind w:firstLine="640"/>
        <w:jc w:val="left"/>
        <w:rPr>
          <w:rFonts w:ascii="仿宋" w:eastAsia="仿宋" w:hAnsi="仿宋" w:cs="宋体"/>
          <w:b/>
          <w:color w:val="333333"/>
          <w:kern w:val="0"/>
          <w:sz w:val="30"/>
          <w:szCs w:val="30"/>
        </w:rPr>
      </w:pPr>
      <w:r w:rsidRPr="00C60A88">
        <w:rPr>
          <w:rFonts w:ascii="仿宋" w:eastAsia="仿宋" w:hAnsi="仿宋" w:cs="宋体" w:hint="eastAsia"/>
          <w:b/>
          <w:color w:val="333333"/>
          <w:kern w:val="0"/>
          <w:sz w:val="30"/>
          <w:szCs w:val="30"/>
          <w:bdr w:val="none" w:sz="0" w:space="0" w:color="auto" w:frame="1"/>
        </w:rPr>
        <w:t>一、建立查岗制度</w:t>
      </w:r>
      <w:r w:rsidRPr="00C60A88">
        <w:rPr>
          <w:rFonts w:ascii="仿宋" w:eastAsia="仿宋" w:hAnsi="仿宋" w:cs="宋体"/>
          <w:b/>
          <w:color w:val="333333"/>
          <w:kern w:val="0"/>
          <w:sz w:val="30"/>
          <w:szCs w:val="30"/>
        </w:rPr>
        <w:t xml:space="preserve"> </w:t>
      </w:r>
    </w:p>
    <w:p w:rsidR="00082225" w:rsidRPr="00C60A88" w:rsidRDefault="00082225" w:rsidP="00082225">
      <w:pPr>
        <w:widowControl/>
        <w:spacing w:line="560" w:lineRule="exact"/>
        <w:ind w:firstLine="640"/>
        <w:jc w:val="left"/>
        <w:rPr>
          <w:rFonts w:ascii="仿宋" w:eastAsia="仿宋" w:hAnsi="仿宋" w:cs="宋体"/>
          <w:color w:val="333333"/>
          <w:kern w:val="0"/>
          <w:sz w:val="30"/>
          <w:szCs w:val="30"/>
        </w:rPr>
      </w:pPr>
      <w:r w:rsidRPr="00C60A88">
        <w:rPr>
          <w:rFonts w:ascii="仿宋" w:eastAsia="仿宋" w:hAnsi="仿宋" w:cs="宋体" w:hint="eastAsia"/>
          <w:color w:val="333333"/>
          <w:kern w:val="0"/>
          <w:sz w:val="30"/>
          <w:szCs w:val="30"/>
          <w:bdr w:val="none" w:sz="0" w:space="0" w:color="auto" w:frame="1"/>
        </w:rPr>
        <w:t>各市、县（区、市，下同）扶贫办要督促各级包村帮扶单位的驻村干部到岗到位，对不能实际驻村工作的干部挂名情况要进行清理，确保驻村干部能按规定驻村。要建立定期和不定期查岗制度，县扶贫办定期查岗每月不少于一次，同时进行不定期查岗；每季度结束后一周内要将查岗情况上报市扶贫办。市扶贫办要对各县查岗工作进行督促，并建立查岗工作档案。查岗情况作为驻村干部尤其是驻村工作队队长年度考评的重要依据；一年内两次被查不在岗且无正当理由的，县扶贫办要做好记录并及时向驻村干部所派单位通报。</w:t>
      </w:r>
      <w:r w:rsidRPr="00C60A88">
        <w:rPr>
          <w:rFonts w:ascii="仿宋" w:eastAsia="仿宋" w:hAnsi="仿宋" w:cs="宋体"/>
          <w:color w:val="333333"/>
          <w:kern w:val="0"/>
          <w:sz w:val="30"/>
          <w:szCs w:val="30"/>
        </w:rPr>
        <w:t xml:space="preserve"> </w:t>
      </w:r>
    </w:p>
    <w:p w:rsidR="00082225" w:rsidRPr="00C60A88" w:rsidRDefault="00082225" w:rsidP="00082225">
      <w:pPr>
        <w:widowControl/>
        <w:spacing w:line="560" w:lineRule="exact"/>
        <w:ind w:firstLine="640"/>
        <w:jc w:val="left"/>
        <w:rPr>
          <w:rFonts w:ascii="仿宋" w:eastAsia="仿宋" w:hAnsi="仿宋" w:cs="宋体"/>
          <w:b/>
          <w:color w:val="333333"/>
          <w:kern w:val="0"/>
          <w:sz w:val="30"/>
          <w:szCs w:val="30"/>
        </w:rPr>
      </w:pPr>
      <w:r w:rsidRPr="00C60A88">
        <w:rPr>
          <w:rFonts w:ascii="仿宋" w:eastAsia="仿宋" w:hAnsi="仿宋" w:cs="宋体" w:hint="eastAsia"/>
          <w:b/>
          <w:color w:val="333333"/>
          <w:kern w:val="0"/>
          <w:sz w:val="30"/>
          <w:szCs w:val="30"/>
          <w:bdr w:val="none" w:sz="0" w:space="0" w:color="auto" w:frame="1"/>
        </w:rPr>
        <w:t>二、严格请销假制度</w:t>
      </w:r>
      <w:r w:rsidRPr="00C60A88">
        <w:rPr>
          <w:rFonts w:ascii="仿宋" w:eastAsia="仿宋" w:hAnsi="仿宋" w:cs="宋体"/>
          <w:b/>
          <w:color w:val="333333"/>
          <w:kern w:val="0"/>
          <w:sz w:val="30"/>
          <w:szCs w:val="30"/>
        </w:rPr>
        <w:t xml:space="preserve"> </w:t>
      </w:r>
    </w:p>
    <w:p w:rsidR="00082225" w:rsidRPr="00C60A88" w:rsidRDefault="00082225" w:rsidP="00082225">
      <w:pPr>
        <w:widowControl/>
        <w:spacing w:line="560" w:lineRule="exact"/>
        <w:ind w:firstLine="640"/>
        <w:jc w:val="left"/>
        <w:rPr>
          <w:rFonts w:ascii="仿宋" w:eastAsia="仿宋" w:hAnsi="仿宋" w:cs="宋体"/>
          <w:color w:val="333333"/>
          <w:kern w:val="0"/>
          <w:sz w:val="30"/>
          <w:szCs w:val="30"/>
        </w:rPr>
      </w:pPr>
      <w:r w:rsidRPr="00C60A88">
        <w:rPr>
          <w:rFonts w:ascii="仿宋" w:eastAsia="仿宋" w:hAnsi="仿宋" w:cs="宋体" w:hint="eastAsia"/>
          <w:color w:val="333333"/>
          <w:kern w:val="0"/>
          <w:sz w:val="30"/>
          <w:szCs w:val="30"/>
          <w:bdr w:val="none" w:sz="0" w:space="0" w:color="auto" w:frame="1"/>
        </w:rPr>
        <w:t>驻村工作队队长和其他驻村干部要吃住在村。离岗要请假，离岗一周以内的，要经乡镇批准；离岗一周以上的，经乡镇批准，</w:t>
      </w:r>
      <w:r w:rsidRPr="00C60A88">
        <w:rPr>
          <w:rFonts w:ascii="仿宋" w:eastAsia="仿宋" w:hAnsi="仿宋" w:cs="宋体" w:hint="eastAsia"/>
          <w:color w:val="333333"/>
          <w:kern w:val="0"/>
          <w:sz w:val="30"/>
          <w:szCs w:val="30"/>
          <w:bdr w:val="none" w:sz="0" w:space="0" w:color="auto" w:frame="1"/>
        </w:rPr>
        <w:lastRenderedPageBreak/>
        <w:t>报县级扶贫部门备案；请假期满应销假。准假单位要将请销假情况记录备案。</w:t>
      </w:r>
      <w:r w:rsidRPr="00C60A88">
        <w:rPr>
          <w:rFonts w:ascii="仿宋" w:eastAsia="仿宋" w:hAnsi="仿宋" w:cs="宋体"/>
          <w:color w:val="333333"/>
          <w:kern w:val="0"/>
          <w:sz w:val="30"/>
          <w:szCs w:val="30"/>
        </w:rPr>
        <w:t xml:space="preserve"> </w:t>
      </w:r>
    </w:p>
    <w:p w:rsidR="00082225" w:rsidRPr="00C60A88" w:rsidRDefault="00082225" w:rsidP="00082225">
      <w:pPr>
        <w:widowControl/>
        <w:spacing w:line="560" w:lineRule="exact"/>
        <w:ind w:firstLine="640"/>
        <w:jc w:val="left"/>
        <w:rPr>
          <w:rFonts w:ascii="仿宋" w:eastAsia="仿宋" w:hAnsi="仿宋" w:cs="宋体"/>
          <w:b/>
          <w:color w:val="333333"/>
          <w:kern w:val="0"/>
          <w:sz w:val="30"/>
          <w:szCs w:val="30"/>
        </w:rPr>
      </w:pPr>
      <w:r w:rsidRPr="00C60A88">
        <w:rPr>
          <w:rFonts w:ascii="仿宋" w:eastAsia="仿宋" w:hAnsi="仿宋" w:cs="宋体" w:hint="eastAsia"/>
          <w:b/>
          <w:color w:val="333333"/>
          <w:kern w:val="0"/>
          <w:sz w:val="30"/>
          <w:szCs w:val="30"/>
          <w:bdr w:val="none" w:sz="0" w:space="0" w:color="auto" w:frame="1"/>
        </w:rPr>
        <w:t>三、建立工作例会制度</w:t>
      </w:r>
      <w:r w:rsidRPr="00C60A88">
        <w:rPr>
          <w:rFonts w:ascii="仿宋" w:eastAsia="仿宋" w:hAnsi="仿宋" w:cs="宋体"/>
          <w:b/>
          <w:color w:val="333333"/>
          <w:kern w:val="0"/>
          <w:sz w:val="30"/>
          <w:szCs w:val="30"/>
        </w:rPr>
        <w:t xml:space="preserve"> </w:t>
      </w:r>
    </w:p>
    <w:p w:rsidR="00082225" w:rsidRPr="00C60A88" w:rsidRDefault="00082225" w:rsidP="00082225">
      <w:pPr>
        <w:widowControl/>
        <w:spacing w:line="560" w:lineRule="exact"/>
        <w:ind w:firstLine="640"/>
        <w:jc w:val="left"/>
        <w:rPr>
          <w:rFonts w:ascii="仿宋" w:eastAsia="仿宋" w:hAnsi="仿宋" w:cs="宋体"/>
          <w:color w:val="333333"/>
          <w:kern w:val="0"/>
          <w:sz w:val="30"/>
          <w:szCs w:val="30"/>
        </w:rPr>
      </w:pPr>
      <w:r w:rsidRPr="00C60A88">
        <w:rPr>
          <w:rFonts w:ascii="仿宋" w:eastAsia="仿宋" w:hAnsi="仿宋" w:cs="宋体" w:hint="eastAsia"/>
          <w:color w:val="333333"/>
          <w:kern w:val="0"/>
          <w:sz w:val="30"/>
          <w:szCs w:val="30"/>
          <w:bdr w:val="none" w:sz="0" w:space="0" w:color="auto" w:frame="1"/>
        </w:rPr>
        <w:t>各县扶贫办要牵头建立工作例会制度，至少每季度要听取一次驻村扶贫工作队工作汇报，交流经验，部署工作。乡镇党委政府主要负责同志要切实履行具体管理的职责，经常听取驻村工作队的工作汇报，要明确一名工作人员，专门负责与驻村扶贫工作队日常联络和工作指导，帮助解决困难和问题。</w:t>
      </w:r>
      <w:r w:rsidRPr="00C60A88">
        <w:rPr>
          <w:rFonts w:ascii="仿宋" w:eastAsia="仿宋" w:hAnsi="仿宋" w:cs="宋体"/>
          <w:color w:val="333333"/>
          <w:kern w:val="0"/>
          <w:sz w:val="30"/>
          <w:szCs w:val="30"/>
        </w:rPr>
        <w:t xml:space="preserve"> </w:t>
      </w:r>
    </w:p>
    <w:p w:rsidR="00082225" w:rsidRPr="00C60A88" w:rsidRDefault="00082225" w:rsidP="00082225">
      <w:pPr>
        <w:widowControl/>
        <w:spacing w:line="560" w:lineRule="exact"/>
        <w:ind w:firstLine="640"/>
        <w:jc w:val="left"/>
        <w:rPr>
          <w:rFonts w:ascii="仿宋" w:eastAsia="仿宋" w:hAnsi="仿宋" w:cs="宋体"/>
          <w:b/>
          <w:color w:val="333333"/>
          <w:kern w:val="0"/>
          <w:sz w:val="30"/>
          <w:szCs w:val="30"/>
        </w:rPr>
      </w:pPr>
      <w:r w:rsidRPr="00C60A88">
        <w:rPr>
          <w:rFonts w:ascii="仿宋" w:eastAsia="仿宋" w:hAnsi="仿宋" w:cs="宋体" w:hint="eastAsia"/>
          <w:b/>
          <w:color w:val="333333"/>
          <w:kern w:val="0"/>
          <w:sz w:val="30"/>
          <w:szCs w:val="30"/>
          <w:bdr w:val="none" w:sz="0" w:space="0" w:color="auto" w:frame="1"/>
        </w:rPr>
        <w:t>四、充分发挥驻村扶贫工作队的作用</w:t>
      </w:r>
      <w:r w:rsidRPr="00C60A88">
        <w:rPr>
          <w:rFonts w:ascii="仿宋" w:eastAsia="仿宋" w:hAnsi="仿宋" w:cs="宋体"/>
          <w:b/>
          <w:color w:val="333333"/>
          <w:kern w:val="0"/>
          <w:sz w:val="30"/>
          <w:szCs w:val="30"/>
        </w:rPr>
        <w:t xml:space="preserve"> </w:t>
      </w:r>
    </w:p>
    <w:p w:rsidR="00082225" w:rsidRPr="00C60A88" w:rsidRDefault="00082225" w:rsidP="00082225">
      <w:pPr>
        <w:widowControl/>
        <w:spacing w:line="560" w:lineRule="exact"/>
        <w:ind w:firstLine="640"/>
        <w:jc w:val="left"/>
        <w:rPr>
          <w:rFonts w:ascii="仿宋" w:eastAsia="仿宋" w:hAnsi="仿宋" w:cs="宋体"/>
          <w:color w:val="333333"/>
          <w:kern w:val="0"/>
          <w:sz w:val="30"/>
          <w:szCs w:val="30"/>
        </w:rPr>
      </w:pPr>
      <w:r w:rsidRPr="00C60A88">
        <w:rPr>
          <w:rFonts w:ascii="仿宋" w:eastAsia="仿宋" w:hAnsi="仿宋" w:cs="宋体" w:hint="eastAsia"/>
          <w:color w:val="333333"/>
          <w:kern w:val="0"/>
          <w:sz w:val="30"/>
          <w:szCs w:val="30"/>
          <w:bdr w:val="none" w:sz="0" w:space="0" w:color="auto" w:frame="1"/>
        </w:rPr>
        <w:t>各市、县要进一步细化《驻村工作队管理办法》，用制度规范驻村帮扶干部职责、管理和使用，发挥他们在精准扶贫中的作用。从</w:t>
      </w:r>
      <w:r w:rsidRPr="00C60A88">
        <w:rPr>
          <w:rFonts w:ascii="仿宋" w:eastAsia="仿宋" w:hAnsi="仿宋" w:cs="Times New Roman"/>
          <w:color w:val="333333"/>
          <w:kern w:val="0"/>
          <w:sz w:val="30"/>
          <w:szCs w:val="30"/>
          <w:bdr w:val="none" w:sz="0" w:space="0" w:color="auto" w:frame="1"/>
        </w:rPr>
        <w:t>2015</w:t>
      </w:r>
      <w:r w:rsidRPr="00C60A88">
        <w:rPr>
          <w:rFonts w:ascii="仿宋" w:eastAsia="仿宋" w:hAnsi="仿宋" w:cs="宋体" w:hint="eastAsia"/>
          <w:color w:val="333333"/>
          <w:kern w:val="0"/>
          <w:sz w:val="30"/>
          <w:szCs w:val="30"/>
          <w:bdr w:val="none" w:sz="0" w:space="0" w:color="auto" w:frame="1"/>
        </w:rPr>
        <w:t>年开始，凡贫困村实施的项目，驻村工作队要参与立项、管理、监督和检查验收；扶贫项目申报须经驻村扶贫工作队队长签字。要加强对驻村干部的培训和指导，提高他们的扶贫工作尤其是编制贫困村帮扶规划和扶贫项目的水平。各市、县要关心支持驻村帮扶干部工作，为他们开展工作创造条件。</w:t>
      </w:r>
      <w:r w:rsidRPr="00C60A88">
        <w:rPr>
          <w:rFonts w:ascii="仿宋" w:eastAsia="仿宋" w:hAnsi="仿宋" w:cs="宋体"/>
          <w:color w:val="333333"/>
          <w:kern w:val="0"/>
          <w:sz w:val="30"/>
          <w:szCs w:val="30"/>
        </w:rPr>
        <w:t xml:space="preserve"> </w:t>
      </w:r>
    </w:p>
    <w:p w:rsidR="00082225" w:rsidRPr="00C60A88" w:rsidRDefault="00082225" w:rsidP="00082225">
      <w:pPr>
        <w:widowControl/>
        <w:spacing w:line="560" w:lineRule="exact"/>
        <w:ind w:firstLine="640"/>
        <w:jc w:val="left"/>
        <w:rPr>
          <w:rFonts w:ascii="仿宋" w:eastAsia="仿宋" w:hAnsi="仿宋" w:cs="宋体"/>
          <w:color w:val="333333"/>
          <w:kern w:val="0"/>
          <w:sz w:val="30"/>
          <w:szCs w:val="30"/>
        </w:rPr>
      </w:pPr>
      <w:r w:rsidRPr="00C60A88">
        <w:rPr>
          <w:rFonts w:ascii="仿宋" w:eastAsia="仿宋" w:hAnsi="仿宋" w:cs="宋体" w:hint="eastAsia"/>
          <w:color w:val="333333"/>
          <w:kern w:val="0"/>
          <w:sz w:val="30"/>
          <w:szCs w:val="30"/>
          <w:bdr w:val="none" w:sz="0" w:space="0" w:color="auto" w:frame="1"/>
        </w:rPr>
        <w:t>各市、县扶贫办接本通知后，要组织开展一次“单位包村、干部包户”和驻村扶贫工作队落实情况的自查，省里适时安排一次专项督查。</w:t>
      </w:r>
      <w:r w:rsidRPr="00C60A88">
        <w:rPr>
          <w:rFonts w:ascii="仿宋" w:eastAsia="仿宋" w:hAnsi="仿宋" w:cs="宋体"/>
          <w:color w:val="333333"/>
          <w:kern w:val="0"/>
          <w:sz w:val="30"/>
          <w:szCs w:val="30"/>
        </w:rPr>
        <w:t xml:space="preserve"> </w:t>
      </w:r>
    </w:p>
    <w:p w:rsidR="00082225" w:rsidRPr="00C60A88" w:rsidRDefault="00082225" w:rsidP="00082225">
      <w:pPr>
        <w:widowControl/>
        <w:spacing w:line="560" w:lineRule="exact"/>
        <w:jc w:val="right"/>
        <w:rPr>
          <w:rFonts w:ascii="仿宋" w:eastAsia="仿宋" w:hAnsi="仿宋" w:cs="宋体"/>
          <w:color w:val="333333"/>
          <w:kern w:val="0"/>
          <w:sz w:val="30"/>
          <w:szCs w:val="30"/>
        </w:rPr>
      </w:pPr>
      <w:r w:rsidRPr="00C60A88">
        <w:rPr>
          <w:rFonts w:ascii="Times New Roman" w:eastAsia="仿宋" w:hAnsi="Times New Roman" w:cs="Times New Roman"/>
          <w:color w:val="333333"/>
          <w:kern w:val="0"/>
          <w:sz w:val="30"/>
          <w:szCs w:val="30"/>
          <w:bdr w:val="none" w:sz="0" w:space="0" w:color="auto" w:frame="1"/>
        </w:rPr>
        <w:t>                         </w:t>
      </w:r>
      <w:r w:rsidRPr="00C60A88">
        <w:rPr>
          <w:rFonts w:ascii="仿宋" w:eastAsia="仿宋" w:hAnsi="仿宋" w:cs="Times New Roman"/>
          <w:color w:val="333333"/>
          <w:kern w:val="0"/>
          <w:sz w:val="30"/>
          <w:szCs w:val="30"/>
          <w:bdr w:val="none" w:sz="0" w:space="0" w:color="auto" w:frame="1"/>
        </w:rPr>
        <w:t xml:space="preserve"> </w:t>
      </w:r>
    </w:p>
    <w:p w:rsidR="00082225" w:rsidRPr="00C60A88" w:rsidRDefault="00082225" w:rsidP="00082225">
      <w:pPr>
        <w:widowControl/>
        <w:spacing w:line="560" w:lineRule="exact"/>
        <w:jc w:val="right"/>
        <w:rPr>
          <w:rFonts w:ascii="仿宋" w:eastAsia="仿宋" w:hAnsi="仿宋" w:cs="宋体"/>
          <w:color w:val="333333"/>
          <w:kern w:val="0"/>
          <w:sz w:val="30"/>
          <w:szCs w:val="30"/>
        </w:rPr>
      </w:pPr>
      <w:r w:rsidRPr="00C60A88">
        <w:rPr>
          <w:rFonts w:ascii="仿宋" w:eastAsia="仿宋" w:hAnsi="仿宋" w:cs="宋体" w:hint="eastAsia"/>
          <w:color w:val="333333"/>
          <w:kern w:val="0"/>
          <w:sz w:val="30"/>
          <w:szCs w:val="30"/>
          <w:bdr w:val="none" w:sz="0" w:space="0" w:color="auto" w:frame="1"/>
        </w:rPr>
        <w:t>安徽省扶贫办</w:t>
      </w:r>
      <w:r w:rsidRPr="00C60A88">
        <w:rPr>
          <w:rFonts w:ascii="仿宋" w:eastAsia="仿宋" w:hAnsi="仿宋" w:cs="宋体"/>
          <w:color w:val="333333"/>
          <w:kern w:val="0"/>
          <w:sz w:val="30"/>
          <w:szCs w:val="30"/>
        </w:rPr>
        <w:t xml:space="preserve"> </w:t>
      </w:r>
    </w:p>
    <w:p w:rsidR="00082225" w:rsidRPr="00C60A88" w:rsidRDefault="00082225" w:rsidP="00082225">
      <w:pPr>
        <w:widowControl/>
        <w:spacing w:line="560" w:lineRule="exact"/>
        <w:jc w:val="right"/>
        <w:rPr>
          <w:rFonts w:ascii="仿宋" w:eastAsia="仿宋" w:hAnsi="仿宋" w:cs="宋体"/>
          <w:color w:val="333333"/>
          <w:kern w:val="0"/>
          <w:sz w:val="30"/>
          <w:szCs w:val="30"/>
        </w:rPr>
      </w:pPr>
      <w:r w:rsidRPr="00C60A88">
        <w:rPr>
          <w:rFonts w:ascii="仿宋" w:eastAsia="仿宋" w:hAnsi="仿宋" w:cs="Times New Roman"/>
          <w:color w:val="333333"/>
          <w:kern w:val="0"/>
          <w:sz w:val="30"/>
          <w:szCs w:val="30"/>
          <w:bdr w:val="none" w:sz="0" w:space="0" w:color="auto" w:frame="1"/>
        </w:rPr>
        <w:t>2015</w:t>
      </w:r>
      <w:r w:rsidRPr="00C60A88">
        <w:rPr>
          <w:rFonts w:ascii="仿宋" w:eastAsia="仿宋" w:hAnsi="仿宋" w:cs="宋体" w:hint="eastAsia"/>
          <w:color w:val="333333"/>
          <w:kern w:val="0"/>
          <w:sz w:val="30"/>
          <w:szCs w:val="30"/>
          <w:bdr w:val="none" w:sz="0" w:space="0" w:color="auto" w:frame="1"/>
        </w:rPr>
        <w:t>年</w:t>
      </w:r>
      <w:r w:rsidRPr="00C60A88">
        <w:rPr>
          <w:rFonts w:ascii="仿宋" w:eastAsia="仿宋" w:hAnsi="仿宋" w:cs="Times New Roman"/>
          <w:color w:val="333333"/>
          <w:kern w:val="0"/>
          <w:sz w:val="30"/>
          <w:szCs w:val="30"/>
          <w:bdr w:val="none" w:sz="0" w:space="0" w:color="auto" w:frame="1"/>
        </w:rPr>
        <w:t>3</w:t>
      </w:r>
      <w:r w:rsidRPr="00C60A88">
        <w:rPr>
          <w:rFonts w:ascii="仿宋" w:eastAsia="仿宋" w:hAnsi="仿宋" w:cs="宋体" w:hint="eastAsia"/>
          <w:color w:val="333333"/>
          <w:kern w:val="0"/>
          <w:sz w:val="30"/>
          <w:szCs w:val="30"/>
          <w:bdr w:val="none" w:sz="0" w:space="0" w:color="auto" w:frame="1"/>
        </w:rPr>
        <w:t>月</w:t>
      </w:r>
      <w:r w:rsidRPr="00C60A88">
        <w:rPr>
          <w:rFonts w:ascii="仿宋" w:eastAsia="仿宋" w:hAnsi="仿宋" w:cs="Times New Roman"/>
          <w:color w:val="333333"/>
          <w:kern w:val="0"/>
          <w:sz w:val="30"/>
          <w:szCs w:val="30"/>
          <w:bdr w:val="none" w:sz="0" w:space="0" w:color="auto" w:frame="1"/>
        </w:rPr>
        <w:t>29</w:t>
      </w:r>
      <w:r w:rsidRPr="00C60A88">
        <w:rPr>
          <w:rFonts w:ascii="仿宋" w:eastAsia="仿宋" w:hAnsi="仿宋" w:cs="宋体" w:hint="eastAsia"/>
          <w:color w:val="333333"/>
          <w:kern w:val="0"/>
          <w:sz w:val="30"/>
          <w:szCs w:val="30"/>
          <w:bdr w:val="none" w:sz="0" w:space="0" w:color="auto" w:frame="1"/>
        </w:rPr>
        <w:t>日</w:t>
      </w:r>
      <w:r w:rsidRPr="00C60A88">
        <w:rPr>
          <w:rFonts w:ascii="仿宋" w:eastAsia="仿宋" w:hAnsi="仿宋" w:cs="宋体"/>
          <w:color w:val="333333"/>
          <w:kern w:val="0"/>
          <w:sz w:val="30"/>
          <w:szCs w:val="30"/>
        </w:rPr>
        <w:t xml:space="preserve"> </w:t>
      </w:r>
    </w:p>
    <w:p w:rsidR="00082225" w:rsidRPr="00C60A88" w:rsidRDefault="00082225" w:rsidP="0071495F">
      <w:pPr>
        <w:pStyle w:val="a5"/>
        <w:spacing w:line="600" w:lineRule="exact"/>
        <w:ind w:firstLine="480"/>
        <w:rPr>
          <w:rFonts w:ascii="仿宋" w:eastAsia="仿宋" w:hAnsi="仿宋"/>
          <w:color w:val="444444"/>
          <w:sz w:val="30"/>
          <w:szCs w:val="30"/>
        </w:rPr>
      </w:pPr>
    </w:p>
    <w:sectPr w:rsidR="00082225" w:rsidRPr="00C60A88" w:rsidSect="0029407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EC0" w:rsidRDefault="00350EC0" w:rsidP="00C413DF">
      <w:r>
        <w:separator/>
      </w:r>
    </w:p>
  </w:endnote>
  <w:endnote w:type="continuationSeparator" w:id="1">
    <w:p w:rsidR="00350EC0" w:rsidRDefault="00350EC0" w:rsidP="00C413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5567"/>
      <w:docPartObj>
        <w:docPartGallery w:val="Page Numbers (Bottom of Page)"/>
        <w:docPartUnique/>
      </w:docPartObj>
    </w:sdtPr>
    <w:sdtContent>
      <w:p w:rsidR="00686FB4" w:rsidRDefault="00C12445">
        <w:pPr>
          <w:pStyle w:val="a4"/>
          <w:jc w:val="center"/>
        </w:pPr>
        <w:fldSimple w:instr=" PAGE   \* MERGEFORMAT ">
          <w:r w:rsidR="00223CE2" w:rsidRPr="00223CE2">
            <w:rPr>
              <w:noProof/>
              <w:lang w:val="zh-CN"/>
            </w:rPr>
            <w:t>9</w:t>
          </w:r>
        </w:fldSimple>
      </w:p>
    </w:sdtContent>
  </w:sdt>
  <w:p w:rsidR="00686FB4" w:rsidRDefault="00686FB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EC0" w:rsidRDefault="00350EC0" w:rsidP="00C413DF">
      <w:r>
        <w:separator/>
      </w:r>
    </w:p>
  </w:footnote>
  <w:footnote w:type="continuationSeparator" w:id="1">
    <w:p w:rsidR="00350EC0" w:rsidRDefault="00350EC0" w:rsidP="00C413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13DF"/>
    <w:rsid w:val="00082225"/>
    <w:rsid w:val="001339F0"/>
    <w:rsid w:val="00142608"/>
    <w:rsid w:val="00165308"/>
    <w:rsid w:val="00223CE2"/>
    <w:rsid w:val="00245F4C"/>
    <w:rsid w:val="00294075"/>
    <w:rsid w:val="003034DA"/>
    <w:rsid w:val="00314A76"/>
    <w:rsid w:val="00350EC0"/>
    <w:rsid w:val="00381DF1"/>
    <w:rsid w:val="004432A5"/>
    <w:rsid w:val="00552C2F"/>
    <w:rsid w:val="005F7960"/>
    <w:rsid w:val="00640FCF"/>
    <w:rsid w:val="00686FB4"/>
    <w:rsid w:val="00687617"/>
    <w:rsid w:val="006B3BE5"/>
    <w:rsid w:val="0071495F"/>
    <w:rsid w:val="00734A5B"/>
    <w:rsid w:val="00745426"/>
    <w:rsid w:val="007C1E54"/>
    <w:rsid w:val="008F4D24"/>
    <w:rsid w:val="00926E9A"/>
    <w:rsid w:val="00A60F45"/>
    <w:rsid w:val="00B20BA8"/>
    <w:rsid w:val="00B364E3"/>
    <w:rsid w:val="00BF4311"/>
    <w:rsid w:val="00C11E70"/>
    <w:rsid w:val="00C12445"/>
    <w:rsid w:val="00C413DF"/>
    <w:rsid w:val="00C60A88"/>
    <w:rsid w:val="00CE712D"/>
    <w:rsid w:val="00DC1912"/>
    <w:rsid w:val="00E35327"/>
    <w:rsid w:val="00FC07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75"/>
    <w:pPr>
      <w:widowControl w:val="0"/>
      <w:jc w:val="both"/>
    </w:pPr>
  </w:style>
  <w:style w:type="paragraph" w:styleId="1">
    <w:name w:val="heading 1"/>
    <w:basedOn w:val="a"/>
    <w:link w:val="1Char"/>
    <w:uiPriority w:val="9"/>
    <w:qFormat/>
    <w:rsid w:val="00C413DF"/>
    <w:pPr>
      <w:widowControl/>
      <w:spacing w:before="100" w:beforeAutospacing="1" w:after="100" w:afterAutospacing="1"/>
      <w:jc w:val="left"/>
      <w:outlineLvl w:val="0"/>
    </w:pPr>
    <w:rPr>
      <w:rFonts w:ascii="宋体" w:eastAsia="宋体" w:hAnsi="宋体" w:cs="宋体"/>
      <w:b/>
      <w:bCs/>
      <w:color w:val="000000"/>
      <w:kern w:val="36"/>
      <w:sz w:val="48"/>
      <w:szCs w:val="48"/>
    </w:rPr>
  </w:style>
  <w:style w:type="paragraph" w:styleId="2">
    <w:name w:val="heading 2"/>
    <w:basedOn w:val="a"/>
    <w:next w:val="a"/>
    <w:link w:val="2Char"/>
    <w:uiPriority w:val="9"/>
    <w:unhideWhenUsed/>
    <w:qFormat/>
    <w:rsid w:val="00926E9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26E9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926E9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13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13DF"/>
    <w:rPr>
      <w:sz w:val="18"/>
      <w:szCs w:val="18"/>
    </w:rPr>
  </w:style>
  <w:style w:type="paragraph" w:styleId="a4">
    <w:name w:val="footer"/>
    <w:basedOn w:val="a"/>
    <w:link w:val="Char0"/>
    <w:uiPriority w:val="99"/>
    <w:unhideWhenUsed/>
    <w:rsid w:val="00C413DF"/>
    <w:pPr>
      <w:tabs>
        <w:tab w:val="center" w:pos="4153"/>
        <w:tab w:val="right" w:pos="8306"/>
      </w:tabs>
      <w:snapToGrid w:val="0"/>
      <w:jc w:val="left"/>
    </w:pPr>
    <w:rPr>
      <w:sz w:val="18"/>
      <w:szCs w:val="18"/>
    </w:rPr>
  </w:style>
  <w:style w:type="character" w:customStyle="1" w:styleId="Char0">
    <w:name w:val="页脚 Char"/>
    <w:basedOn w:val="a0"/>
    <w:link w:val="a4"/>
    <w:uiPriority w:val="99"/>
    <w:rsid w:val="00C413DF"/>
    <w:rPr>
      <w:sz w:val="18"/>
      <w:szCs w:val="18"/>
    </w:rPr>
  </w:style>
  <w:style w:type="character" w:customStyle="1" w:styleId="1Char">
    <w:name w:val="标题 1 Char"/>
    <w:basedOn w:val="a0"/>
    <w:link w:val="1"/>
    <w:uiPriority w:val="9"/>
    <w:rsid w:val="00C413DF"/>
    <w:rPr>
      <w:rFonts w:ascii="宋体" w:eastAsia="宋体" w:hAnsi="宋体" w:cs="宋体"/>
      <w:b/>
      <w:bCs/>
      <w:color w:val="000000"/>
      <w:kern w:val="36"/>
      <w:sz w:val="48"/>
      <w:szCs w:val="48"/>
    </w:rPr>
  </w:style>
  <w:style w:type="paragraph" w:styleId="a5">
    <w:name w:val="Normal (Web)"/>
    <w:basedOn w:val="a"/>
    <w:uiPriority w:val="99"/>
    <w:unhideWhenUsed/>
    <w:rsid w:val="007C1E5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C1E54"/>
    <w:rPr>
      <w:b/>
      <w:bCs/>
    </w:rPr>
  </w:style>
  <w:style w:type="character" w:customStyle="1" w:styleId="2Char">
    <w:name w:val="标题 2 Char"/>
    <w:basedOn w:val="a0"/>
    <w:link w:val="2"/>
    <w:uiPriority w:val="9"/>
    <w:rsid w:val="00926E9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926E9A"/>
    <w:rPr>
      <w:b/>
      <w:bCs/>
      <w:sz w:val="32"/>
      <w:szCs w:val="32"/>
    </w:rPr>
  </w:style>
  <w:style w:type="character" w:customStyle="1" w:styleId="4Char">
    <w:name w:val="标题 4 Char"/>
    <w:basedOn w:val="a0"/>
    <w:link w:val="4"/>
    <w:uiPriority w:val="9"/>
    <w:rsid w:val="00926E9A"/>
    <w:rPr>
      <w:rFonts w:asciiTheme="majorHAnsi" w:eastAsiaTheme="majorEastAsia" w:hAnsiTheme="majorHAnsi" w:cstheme="majorBidi"/>
      <w:b/>
      <w:bCs/>
      <w:sz w:val="28"/>
      <w:szCs w:val="28"/>
    </w:rPr>
  </w:style>
  <w:style w:type="paragraph" w:styleId="TOC">
    <w:name w:val="TOC Heading"/>
    <w:basedOn w:val="1"/>
    <w:next w:val="a"/>
    <w:uiPriority w:val="39"/>
    <w:unhideWhenUsed/>
    <w:qFormat/>
    <w:rsid w:val="00926E9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rsid w:val="00926E9A"/>
    <w:pPr>
      <w:ind w:leftChars="200" w:left="420"/>
    </w:pPr>
  </w:style>
  <w:style w:type="character" w:styleId="a7">
    <w:name w:val="Hyperlink"/>
    <w:basedOn w:val="a0"/>
    <w:uiPriority w:val="99"/>
    <w:unhideWhenUsed/>
    <w:rsid w:val="00926E9A"/>
    <w:rPr>
      <w:color w:val="0000FF" w:themeColor="hyperlink"/>
      <w:u w:val="single"/>
    </w:rPr>
  </w:style>
  <w:style w:type="paragraph" w:styleId="a8">
    <w:name w:val="Balloon Text"/>
    <w:basedOn w:val="a"/>
    <w:link w:val="Char1"/>
    <w:uiPriority w:val="99"/>
    <w:semiHidden/>
    <w:unhideWhenUsed/>
    <w:rsid w:val="00926E9A"/>
    <w:rPr>
      <w:sz w:val="18"/>
      <w:szCs w:val="18"/>
    </w:rPr>
  </w:style>
  <w:style w:type="character" w:customStyle="1" w:styleId="Char1">
    <w:name w:val="批注框文本 Char"/>
    <w:basedOn w:val="a0"/>
    <w:link w:val="a8"/>
    <w:uiPriority w:val="99"/>
    <w:semiHidden/>
    <w:rsid w:val="00926E9A"/>
    <w:rPr>
      <w:sz w:val="18"/>
      <w:szCs w:val="18"/>
    </w:rPr>
  </w:style>
</w:styles>
</file>

<file path=word/webSettings.xml><?xml version="1.0" encoding="utf-8"?>
<w:webSettings xmlns:r="http://schemas.openxmlformats.org/officeDocument/2006/relationships" xmlns:w="http://schemas.openxmlformats.org/wordprocessingml/2006/main">
  <w:divs>
    <w:div w:id="421872527">
      <w:bodyDiv w:val="1"/>
      <w:marLeft w:val="0"/>
      <w:marRight w:val="0"/>
      <w:marTop w:val="0"/>
      <w:marBottom w:val="0"/>
      <w:divBdr>
        <w:top w:val="none" w:sz="0" w:space="0" w:color="auto"/>
        <w:left w:val="none" w:sz="0" w:space="0" w:color="auto"/>
        <w:bottom w:val="none" w:sz="0" w:space="0" w:color="auto"/>
        <w:right w:val="none" w:sz="0" w:space="0" w:color="auto"/>
      </w:divBdr>
      <w:divsChild>
        <w:div w:id="1248034315">
          <w:marLeft w:val="0"/>
          <w:marRight w:val="0"/>
          <w:marTop w:val="100"/>
          <w:marBottom w:val="100"/>
          <w:divBdr>
            <w:top w:val="none" w:sz="0" w:space="0" w:color="auto"/>
            <w:left w:val="none" w:sz="0" w:space="0" w:color="auto"/>
            <w:bottom w:val="none" w:sz="0" w:space="0" w:color="auto"/>
            <w:right w:val="none" w:sz="0" w:space="0" w:color="auto"/>
          </w:divBdr>
        </w:div>
      </w:divsChild>
    </w:div>
    <w:div w:id="1365909046">
      <w:bodyDiv w:val="1"/>
      <w:marLeft w:val="0"/>
      <w:marRight w:val="0"/>
      <w:marTop w:val="0"/>
      <w:marBottom w:val="0"/>
      <w:divBdr>
        <w:top w:val="none" w:sz="0" w:space="0" w:color="auto"/>
        <w:left w:val="none" w:sz="0" w:space="0" w:color="auto"/>
        <w:bottom w:val="none" w:sz="0" w:space="0" w:color="auto"/>
        <w:right w:val="none" w:sz="0" w:space="0" w:color="auto"/>
      </w:divBdr>
      <w:divsChild>
        <w:div w:id="370612831">
          <w:marLeft w:val="0"/>
          <w:marRight w:val="0"/>
          <w:marTop w:val="0"/>
          <w:marBottom w:val="0"/>
          <w:divBdr>
            <w:top w:val="none" w:sz="0" w:space="0" w:color="auto"/>
            <w:left w:val="none" w:sz="0" w:space="0" w:color="auto"/>
            <w:bottom w:val="none" w:sz="0" w:space="0" w:color="auto"/>
            <w:right w:val="none" w:sz="0" w:space="0" w:color="auto"/>
          </w:divBdr>
          <w:divsChild>
            <w:div w:id="925573867">
              <w:marLeft w:val="0"/>
              <w:marRight w:val="0"/>
              <w:marTop w:val="0"/>
              <w:marBottom w:val="0"/>
              <w:divBdr>
                <w:top w:val="none" w:sz="0" w:space="0" w:color="auto"/>
                <w:left w:val="none" w:sz="0" w:space="0" w:color="auto"/>
                <w:bottom w:val="none" w:sz="0" w:space="0" w:color="auto"/>
                <w:right w:val="none" w:sz="0" w:space="0" w:color="auto"/>
              </w:divBdr>
              <w:divsChild>
                <w:div w:id="505873219">
                  <w:marLeft w:val="0"/>
                  <w:marRight w:val="0"/>
                  <w:marTop w:val="0"/>
                  <w:marBottom w:val="0"/>
                  <w:divBdr>
                    <w:top w:val="none" w:sz="0" w:space="0" w:color="auto"/>
                    <w:left w:val="none" w:sz="0" w:space="0" w:color="auto"/>
                    <w:bottom w:val="none" w:sz="0" w:space="0" w:color="auto"/>
                    <w:right w:val="none" w:sz="0" w:space="0" w:color="auto"/>
                  </w:divBdr>
                  <w:divsChild>
                    <w:div w:id="7658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20621">
      <w:bodyDiv w:val="1"/>
      <w:marLeft w:val="0"/>
      <w:marRight w:val="0"/>
      <w:marTop w:val="0"/>
      <w:marBottom w:val="0"/>
      <w:divBdr>
        <w:top w:val="none" w:sz="0" w:space="0" w:color="auto"/>
        <w:left w:val="none" w:sz="0" w:space="0" w:color="auto"/>
        <w:bottom w:val="none" w:sz="0" w:space="0" w:color="auto"/>
        <w:right w:val="none" w:sz="0" w:space="0" w:color="auto"/>
      </w:divBdr>
      <w:divsChild>
        <w:div w:id="146749169">
          <w:marLeft w:val="0"/>
          <w:marRight w:val="0"/>
          <w:marTop w:val="0"/>
          <w:marBottom w:val="0"/>
          <w:divBdr>
            <w:top w:val="none" w:sz="0" w:space="0" w:color="auto"/>
            <w:left w:val="none" w:sz="0" w:space="0" w:color="auto"/>
            <w:bottom w:val="none" w:sz="0" w:space="0" w:color="auto"/>
            <w:right w:val="none" w:sz="0" w:space="0" w:color="auto"/>
          </w:divBdr>
          <w:divsChild>
            <w:div w:id="183595973">
              <w:marLeft w:val="0"/>
              <w:marRight w:val="0"/>
              <w:marTop w:val="0"/>
              <w:marBottom w:val="0"/>
              <w:divBdr>
                <w:top w:val="none" w:sz="0" w:space="0" w:color="auto"/>
                <w:left w:val="none" w:sz="0" w:space="0" w:color="auto"/>
                <w:bottom w:val="none" w:sz="0" w:space="0" w:color="auto"/>
                <w:right w:val="none" w:sz="0" w:space="0" w:color="auto"/>
              </w:divBdr>
              <w:divsChild>
                <w:div w:id="1833331850">
                  <w:marLeft w:val="0"/>
                  <w:marRight w:val="0"/>
                  <w:marTop w:val="0"/>
                  <w:marBottom w:val="0"/>
                  <w:divBdr>
                    <w:top w:val="none" w:sz="0" w:space="0" w:color="auto"/>
                    <w:left w:val="none" w:sz="0" w:space="0" w:color="auto"/>
                    <w:bottom w:val="none" w:sz="0" w:space="0" w:color="auto"/>
                    <w:right w:val="none" w:sz="0" w:space="0" w:color="auto"/>
                  </w:divBdr>
                  <w:divsChild>
                    <w:div w:id="4008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41316">
      <w:bodyDiv w:val="1"/>
      <w:marLeft w:val="0"/>
      <w:marRight w:val="0"/>
      <w:marTop w:val="0"/>
      <w:marBottom w:val="0"/>
      <w:divBdr>
        <w:top w:val="none" w:sz="0" w:space="0" w:color="auto"/>
        <w:left w:val="none" w:sz="0" w:space="0" w:color="auto"/>
        <w:bottom w:val="none" w:sz="0" w:space="0" w:color="auto"/>
        <w:right w:val="none" w:sz="0" w:space="0" w:color="auto"/>
      </w:divBdr>
      <w:divsChild>
        <w:div w:id="528572395">
          <w:marLeft w:val="0"/>
          <w:marRight w:val="0"/>
          <w:marTop w:val="0"/>
          <w:marBottom w:val="0"/>
          <w:divBdr>
            <w:top w:val="none" w:sz="0" w:space="0" w:color="auto"/>
            <w:left w:val="none" w:sz="0" w:space="0" w:color="auto"/>
            <w:bottom w:val="none" w:sz="0" w:space="0" w:color="auto"/>
            <w:right w:val="none" w:sz="0" w:space="0" w:color="auto"/>
          </w:divBdr>
          <w:divsChild>
            <w:div w:id="1058750396">
              <w:marLeft w:val="0"/>
              <w:marRight w:val="0"/>
              <w:marTop w:val="0"/>
              <w:marBottom w:val="0"/>
              <w:divBdr>
                <w:top w:val="none" w:sz="0" w:space="0" w:color="auto"/>
                <w:left w:val="none" w:sz="0" w:space="0" w:color="auto"/>
                <w:bottom w:val="none" w:sz="0" w:space="0" w:color="auto"/>
                <w:right w:val="none" w:sz="0" w:space="0" w:color="auto"/>
              </w:divBdr>
              <w:divsChild>
                <w:div w:id="1001356028">
                  <w:marLeft w:val="0"/>
                  <w:marRight w:val="0"/>
                  <w:marTop w:val="0"/>
                  <w:marBottom w:val="0"/>
                  <w:divBdr>
                    <w:top w:val="none" w:sz="0" w:space="0" w:color="auto"/>
                    <w:left w:val="none" w:sz="0" w:space="0" w:color="auto"/>
                    <w:bottom w:val="none" w:sz="0" w:space="0" w:color="auto"/>
                    <w:right w:val="none" w:sz="0" w:space="0" w:color="auto"/>
                  </w:divBdr>
                  <w:divsChild>
                    <w:div w:id="10437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C14E0-B3A5-4A71-8C5E-0854F7E6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2032</Words>
  <Characters>11587</Characters>
  <Application>Microsoft Office Word</Application>
  <DocSecurity>0</DocSecurity>
  <Lines>96</Lines>
  <Paragraphs>27</Paragraphs>
  <ScaleCrop>false</ScaleCrop>
  <Company/>
  <LinksUpToDate>false</LinksUpToDate>
  <CharactersWithSpaces>13592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程玉磊</dc:creator>
  <cp:keywords/>
  <dc:description/>
  <cp:lastModifiedBy>程玉磊</cp:lastModifiedBy>
  <cp:revision>6</cp:revision>
  <cp:lastPrinted>2017-07-05T08:29:00Z</cp:lastPrinted>
  <dcterms:created xsi:type="dcterms:W3CDTF">2017-07-05T08:24:00Z</dcterms:created>
  <dcterms:modified xsi:type="dcterms:W3CDTF">2017-07-05T08:30:00Z</dcterms:modified>
</cp:coreProperties>
</file>