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附件1：</w:t>
      </w:r>
    </w:p>
    <w:p w:rsidR="00573C36" w:rsidRPr="005F0D0D" w:rsidRDefault="00573C36" w:rsidP="00573C36">
      <w:pPr>
        <w:snapToGrid w:val="0"/>
        <w:spacing w:line="560" w:lineRule="exact"/>
        <w:jc w:val="center"/>
        <w:rPr>
          <w:rFonts w:ascii="方正仿宋_GBK" w:eastAsia="方正仿宋_GBK"/>
          <w:b/>
          <w:sz w:val="30"/>
          <w:szCs w:val="30"/>
        </w:rPr>
      </w:pPr>
      <w:r w:rsidRPr="005F0D0D">
        <w:rPr>
          <w:rFonts w:ascii="方正仿宋_GBK" w:eastAsia="方正仿宋_GBK" w:hint="eastAsia"/>
          <w:b/>
          <w:sz w:val="30"/>
          <w:szCs w:val="30"/>
        </w:rPr>
        <w:t>安徽农业大学“特色文化宿舍”创建评选标准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一、基本标准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参评宿舍必须达到校星级</w:t>
      </w:r>
      <w:r>
        <w:rPr>
          <w:rFonts w:ascii="方正仿宋_GBK" w:eastAsia="方正仿宋_GBK" w:hint="eastAsia"/>
          <w:sz w:val="30"/>
          <w:szCs w:val="30"/>
        </w:rPr>
        <w:t>安全文明卫生</w:t>
      </w:r>
      <w:r w:rsidRPr="005F0D0D">
        <w:rPr>
          <w:rFonts w:ascii="方正仿宋_GBK" w:eastAsia="方正仿宋_GBK" w:hint="eastAsia"/>
          <w:sz w:val="30"/>
          <w:szCs w:val="30"/>
        </w:rPr>
        <w:t>宿舍；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二、特色标准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各类型“特色文化宿舍”除满足基本标准外，还要符合以下标准：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1、学习型宿舍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宿舍成员学习态度端正，学习浓厚氛围；宿舍成员无课程重修记录，</w:t>
      </w:r>
      <w:proofErr w:type="gramStart"/>
      <w:r w:rsidRPr="005F0D0D">
        <w:rPr>
          <w:rFonts w:ascii="方正仿宋_GBK" w:eastAsia="方正仿宋_GBK" w:hint="eastAsia"/>
          <w:sz w:val="30"/>
          <w:szCs w:val="30"/>
        </w:rPr>
        <w:t>无考试</w:t>
      </w:r>
      <w:proofErr w:type="gramEnd"/>
      <w:r w:rsidRPr="005F0D0D">
        <w:rPr>
          <w:rFonts w:ascii="方正仿宋_GBK" w:eastAsia="方正仿宋_GBK" w:hint="eastAsia"/>
          <w:sz w:val="30"/>
          <w:szCs w:val="30"/>
        </w:rPr>
        <w:t>违纪行为，</w:t>
      </w:r>
      <w:proofErr w:type="gramStart"/>
      <w:r w:rsidRPr="005F0D0D">
        <w:rPr>
          <w:rFonts w:ascii="方正仿宋_GBK" w:eastAsia="方正仿宋_GBK" w:hint="eastAsia"/>
          <w:sz w:val="30"/>
          <w:szCs w:val="30"/>
        </w:rPr>
        <w:t>平均绩点</w:t>
      </w:r>
      <w:proofErr w:type="gramEnd"/>
      <w:r w:rsidRPr="005F0D0D">
        <w:rPr>
          <w:rFonts w:ascii="方正仿宋_GBK" w:eastAsia="方正仿宋_GBK" w:hint="eastAsia"/>
          <w:sz w:val="30"/>
          <w:szCs w:val="30"/>
        </w:rPr>
        <w:t>3.0以上；宿舍成员50%获得校级及以上学业类奖学金；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2、党员示范型宿舍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宿舍党员（含预备党员）同学积极参加党组织和学校学院相关活动，在“班风、学风考风”建设、主题教育活动、结对帮扶、宿舍卫生文化建设等方面表现突出，充分发挥党员先进性，示范作用明显，先进事迹在师生间影响较广泛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3、科技创新型宿舍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宿舍成员50%参加过校级及以上大学生科技创新、学术竞赛、科技实践等活动，表现突出；宿舍成员50%以上在大学生自主创业、兴农杯、挑战杯、互联网+</w:t>
      </w:r>
      <w:proofErr w:type="gramStart"/>
      <w:r w:rsidRPr="005F0D0D">
        <w:rPr>
          <w:rFonts w:ascii="方正仿宋_GBK" w:eastAsia="方正仿宋_GBK" w:hint="eastAsia"/>
          <w:sz w:val="30"/>
          <w:szCs w:val="30"/>
        </w:rPr>
        <w:t>等创业</w:t>
      </w:r>
      <w:proofErr w:type="gramEnd"/>
      <w:r w:rsidRPr="005F0D0D">
        <w:rPr>
          <w:rFonts w:ascii="方正仿宋_GBK" w:eastAsia="方正仿宋_GBK" w:hint="eastAsia"/>
          <w:sz w:val="30"/>
          <w:szCs w:val="30"/>
        </w:rPr>
        <w:t>大赛中表现优异；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4、文体型宿舍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宿舍成员50%获得过校级及以上文体活动奖项；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5、读研型宿舍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宿舍成员在当年的研究生招生入学考试中成绩优异，得到大</w:t>
      </w:r>
      <w:r w:rsidRPr="005F0D0D">
        <w:rPr>
          <w:rFonts w:ascii="方正仿宋_GBK" w:eastAsia="方正仿宋_GBK" w:hint="eastAsia"/>
          <w:sz w:val="30"/>
          <w:szCs w:val="30"/>
        </w:rPr>
        <w:lastRenderedPageBreak/>
        <w:t>家一致认可；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6、实践型宿舍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宿舍成员在社会实践、志愿服务、勤工助学等方面表现优异，遵守社会公德，宿舍成员50%以上积极参加实践活动；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7、全能型宿舍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宿舍成员50%以上在德、智、体、美、</w:t>
      </w:r>
      <w:proofErr w:type="gramStart"/>
      <w:r w:rsidRPr="005F0D0D">
        <w:rPr>
          <w:rFonts w:ascii="方正仿宋_GBK" w:eastAsia="方正仿宋_GBK" w:hint="eastAsia"/>
          <w:sz w:val="30"/>
          <w:szCs w:val="30"/>
        </w:rPr>
        <w:t>劳</w:t>
      </w:r>
      <w:proofErr w:type="gramEnd"/>
      <w:r w:rsidRPr="005F0D0D">
        <w:rPr>
          <w:rFonts w:ascii="方正仿宋_GBK" w:eastAsia="方正仿宋_GBK" w:hint="eastAsia"/>
          <w:sz w:val="30"/>
          <w:szCs w:val="30"/>
        </w:rPr>
        <w:t>等诸方面均表现突出，在班级能起到很好的示范带头作用；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8、自定义</w:t>
      </w:r>
      <w:proofErr w:type="gramStart"/>
      <w:r w:rsidRPr="005F0D0D">
        <w:rPr>
          <w:rFonts w:ascii="方正仿宋_GBK" w:eastAsia="方正仿宋_GBK" w:hint="eastAsia"/>
          <w:sz w:val="30"/>
          <w:szCs w:val="30"/>
        </w:rPr>
        <w:t>型特色</w:t>
      </w:r>
      <w:proofErr w:type="gramEnd"/>
      <w:r w:rsidRPr="005F0D0D">
        <w:rPr>
          <w:rFonts w:ascii="方正仿宋_GBK" w:eastAsia="方正仿宋_GBK" w:hint="eastAsia"/>
          <w:sz w:val="30"/>
          <w:szCs w:val="30"/>
        </w:rPr>
        <w:t>宿舍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F0D0D">
        <w:rPr>
          <w:rFonts w:ascii="方正仿宋_GBK" w:eastAsia="方正仿宋_GBK" w:hint="eastAsia"/>
          <w:sz w:val="30"/>
          <w:szCs w:val="30"/>
        </w:rPr>
        <w:t>只要申报宿舍在某方面表现突出，思想积极向上、内容布置清新宜居，形成特色，</w:t>
      </w:r>
      <w:r w:rsidRPr="005F0D0D">
        <w:rPr>
          <w:rFonts w:ascii="方正仿宋_GBK" w:eastAsia="方正仿宋_GBK"/>
          <w:sz w:val="30"/>
          <w:szCs w:val="30"/>
        </w:rPr>
        <w:t>而以上类型设置未考虑在内的</w:t>
      </w:r>
      <w:r w:rsidRPr="005F0D0D">
        <w:rPr>
          <w:rFonts w:ascii="方正仿宋_GBK" w:eastAsia="方正仿宋_GBK" w:hint="eastAsia"/>
          <w:sz w:val="30"/>
          <w:szCs w:val="30"/>
        </w:rPr>
        <w:t>，</w:t>
      </w:r>
      <w:r w:rsidRPr="005F0D0D">
        <w:rPr>
          <w:rFonts w:ascii="方正仿宋_GBK" w:eastAsia="方正仿宋_GBK"/>
          <w:sz w:val="30"/>
          <w:szCs w:val="30"/>
        </w:rPr>
        <w:t>可以设计</w:t>
      </w:r>
      <w:r w:rsidRPr="005F0D0D">
        <w:rPr>
          <w:rFonts w:ascii="方正仿宋_GBK" w:eastAsia="方正仿宋_GBK" w:hint="eastAsia"/>
          <w:sz w:val="30"/>
          <w:szCs w:val="30"/>
        </w:rPr>
        <w:t>定义</w:t>
      </w:r>
      <w:r w:rsidRPr="005F0D0D">
        <w:rPr>
          <w:rFonts w:ascii="方正仿宋_GBK" w:eastAsia="方正仿宋_GBK"/>
          <w:sz w:val="30"/>
          <w:szCs w:val="30"/>
        </w:rPr>
        <w:t>符合自身特点的</w:t>
      </w:r>
      <w:r w:rsidRPr="005F0D0D">
        <w:rPr>
          <w:rFonts w:ascii="方正仿宋_GBK" w:eastAsia="方正仿宋_GBK" w:hint="eastAsia"/>
          <w:sz w:val="30"/>
          <w:szCs w:val="30"/>
        </w:rPr>
        <w:t>宿舍</w:t>
      </w:r>
      <w:r w:rsidRPr="005F0D0D">
        <w:rPr>
          <w:rFonts w:ascii="方正仿宋_GBK" w:eastAsia="方正仿宋_GBK"/>
          <w:sz w:val="30"/>
          <w:szCs w:val="30"/>
        </w:rPr>
        <w:t>类型</w:t>
      </w:r>
      <w:r w:rsidRPr="005F0D0D">
        <w:rPr>
          <w:rFonts w:ascii="方正仿宋_GBK" w:eastAsia="方正仿宋_GBK" w:hint="eastAsia"/>
          <w:sz w:val="30"/>
          <w:szCs w:val="30"/>
        </w:rPr>
        <w:t>进行</w:t>
      </w:r>
      <w:r w:rsidRPr="005F0D0D">
        <w:rPr>
          <w:rFonts w:ascii="方正仿宋_GBK" w:eastAsia="方正仿宋_GBK"/>
          <w:sz w:val="30"/>
          <w:szCs w:val="30"/>
        </w:rPr>
        <w:t>申报</w:t>
      </w:r>
      <w:r w:rsidRPr="005F0D0D">
        <w:rPr>
          <w:rFonts w:ascii="方正仿宋_GBK" w:eastAsia="方正仿宋_GBK" w:hint="eastAsia"/>
          <w:sz w:val="30"/>
          <w:szCs w:val="30"/>
        </w:rPr>
        <w:t>，评定标准由各院结合各宿舍实际自行制订。如：“爱心志愿型”、“互助共进型”、“团结友爱型”等。</w:t>
      </w: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573C36" w:rsidRPr="005F0D0D" w:rsidRDefault="00573C36" w:rsidP="00573C36">
      <w:pPr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sectPr w:rsidR="00573C36" w:rsidRPr="005F0D0D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3F" w:rsidRDefault="0087663F" w:rsidP="00573C36">
      <w:r>
        <w:separator/>
      </w:r>
    </w:p>
  </w:endnote>
  <w:endnote w:type="continuationSeparator" w:id="0">
    <w:p w:rsidR="0087663F" w:rsidRDefault="0087663F" w:rsidP="0057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3F" w:rsidRDefault="0087663F" w:rsidP="00573C36">
      <w:r>
        <w:separator/>
      </w:r>
    </w:p>
  </w:footnote>
  <w:footnote w:type="continuationSeparator" w:id="0">
    <w:p w:rsidR="0087663F" w:rsidRDefault="0087663F" w:rsidP="00573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C36"/>
    <w:rsid w:val="00573C36"/>
    <w:rsid w:val="0087663F"/>
    <w:rsid w:val="00BD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C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C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2018-11-06T11:00:00Z</dcterms:created>
  <dcterms:modified xsi:type="dcterms:W3CDTF">2018-11-06T11:01:00Z</dcterms:modified>
</cp:coreProperties>
</file>